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/>
      </w:pPr>
      <w:r w:rsidDel="00000000" w:rsidR="00000000" w:rsidRPr="00000000">
        <w:rPr/>
        <w:drawing>
          <wp:anchor allowOverlap="1" behindDoc="1" distB="0" distT="0" distL="0" distR="0" hidden="0" layoutInCell="1" locked="0" relativeHeight="0" simplePos="0">
            <wp:simplePos x="0" y="0"/>
            <wp:positionH relativeFrom="margin">
              <wp:align>center</wp:align>
            </wp:positionH>
            <wp:positionV relativeFrom="page">
              <wp:posOffset>403761</wp:posOffset>
            </wp:positionV>
            <wp:extent cx="1522386" cy="688769"/>
            <wp:effectExtent b="0" l="0" r="0" t="0"/>
            <wp:wrapNone/>
            <wp:docPr id="249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2386" cy="688769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45720</wp:posOffset>
                </wp:positionV>
                <wp:extent cx="4657725" cy="755015"/>
                <wp:effectExtent b="0" l="0" r="0" t="0"/>
                <wp:wrapSquare wrapText="bothSides" distB="45720" distT="45720" distL="114300" distR="114300"/>
                <wp:docPr id="247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3021900" y="3407255"/>
                          <a:ext cx="4648200" cy="745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2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44546a"/>
                                <w:sz w:val="40"/>
                                <w:vertAlign w:val="baseline"/>
                              </w:rPr>
                              <w:t xml:space="preserve">IO3: Formação de Literacia Financeira para Pais</w:t>
                            </w:r>
                          </w:p>
                        </w:txbxContent>
                      </wps:txbx>
                      <wps:bodyPr anchorCtr="0" anchor="t" bIns="0" lIns="0" spcFirstLastPara="1" rIns="0" wrap="square" t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45720</wp:posOffset>
                </wp:positionV>
                <wp:extent cx="4657725" cy="755015"/>
                <wp:effectExtent b="0" l="0" r="0" t="0"/>
                <wp:wrapSquare wrapText="bothSides" distB="45720" distT="45720" distL="114300" distR="114300"/>
                <wp:docPr id="247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57725" cy="75501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109220</wp:posOffset>
                </wp:positionV>
                <wp:extent cx="4989195" cy="1433195"/>
                <wp:effectExtent b="0" l="0" r="0" t="0"/>
                <wp:wrapSquare wrapText="bothSides" distB="45720" distT="45720" distL="114300" distR="114300"/>
                <wp:docPr id="246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2856165" y="3068165"/>
                          <a:ext cx="4979670" cy="1423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2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a9a8f"/>
                                <w:sz w:val="36"/>
                                <w:vertAlign w:val="baseline"/>
                              </w:rPr>
                              <w:t xml:space="preserve">Plano de Sessão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2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a9a8f"/>
                                <w:sz w:val="3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a9a8f"/>
                                <w:sz w:val="36"/>
                                <w:vertAlign w:val="baseline"/>
                              </w:rPr>
                              <w:t xml:space="preserve">Módulo 3 - Recursos e Ferramentas Online Financeiras</w:t>
                            </w:r>
                          </w:p>
                        </w:txbxContent>
                      </wps:txbx>
                      <wps:bodyPr anchorCtr="0" anchor="t" bIns="0" lIns="0" spcFirstLastPara="1" rIns="0" wrap="square" t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109220</wp:posOffset>
                </wp:positionV>
                <wp:extent cx="4989195" cy="1433195"/>
                <wp:effectExtent b="0" l="0" r="0" t="0"/>
                <wp:wrapSquare wrapText="bothSides" distB="45720" distT="45720" distL="114300" distR="114300"/>
                <wp:docPr id="24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89195" cy="143319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tabs>
          <w:tab w:val="left" w:pos="3686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tabs>
          <w:tab w:val="left" w:pos="5655"/>
        </w:tabs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-50799</wp:posOffset>
                </wp:positionH>
                <wp:positionV relativeFrom="paragraph">
                  <wp:posOffset>152400</wp:posOffset>
                </wp:positionV>
                <wp:extent cx="6019604" cy="382270"/>
                <wp:effectExtent b="0" l="0" r="0" t="0"/>
                <wp:wrapNone/>
                <wp:docPr id="248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2342548" y="3595215"/>
                          <a:ext cx="6006904" cy="369570"/>
                        </a:xfrm>
                        <a:prstGeom prst="rect">
                          <a:avLst/>
                        </a:prstGeom>
                        <a:solidFill>
                          <a:schemeClr val="dk1"/>
                        </a:solidFill>
                        <a:ln cap="flat" cmpd="sng" w="12700">
                          <a:solidFill>
                            <a:srgbClr val="28343E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2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24"/>
                                <w:vertAlign w:val="baseline"/>
                              </w:rPr>
                              <w:t xml:space="preserve">INTRODUÇÃO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-50799</wp:posOffset>
                </wp:positionH>
                <wp:positionV relativeFrom="paragraph">
                  <wp:posOffset>152400</wp:posOffset>
                </wp:positionV>
                <wp:extent cx="6019604" cy="382270"/>
                <wp:effectExtent b="0" l="0" r="0" t="0"/>
                <wp:wrapNone/>
                <wp:docPr id="248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19604" cy="3822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240" w:lineRule="auto"/>
        <w:rPr/>
      </w:pPr>
      <w:r w:rsidDel="00000000" w:rsidR="00000000" w:rsidRPr="00000000">
        <w:rPr>
          <w:rtl w:val="0"/>
        </w:rPr>
        <w:br w:type="textWrapping"/>
        <w:t xml:space="preserve">As sessões de formação "Money Matters" contêm uma série de oito workshops de meio-dia para pais e encarregados de educação.</w:t>
      </w:r>
    </w:p>
    <w:p w:rsidR="00000000" w:rsidDel="00000000" w:rsidP="00000000" w:rsidRDefault="00000000" w:rsidRPr="00000000" w14:paraId="00000026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Os workshops 1 – 6 ajudarão pais e encarregados de educação no desenvolvimento da sua capacidade de literacia financeira através de uma série de atividades dedicadas e materiais de aprendizagem. Os workshops 7 e 8 apoiarão os pais e encarregados de educação no seu papel de Formadores de aprendizagem familiar dentro das suas redes familiares imediatas, fornecendo-lhes as ferramentas e competências para partilhar os recursos do Money Matters com as suas redes. </w:t>
      </w:r>
    </w:p>
    <w:p w:rsidR="00000000" w:rsidDel="00000000" w:rsidP="00000000" w:rsidRDefault="00000000" w:rsidRPr="00000000" w14:paraId="00000027">
      <w:pPr>
        <w:spacing w:after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8">
      <w:pPr>
        <w:spacing w:after="240" w:lineRule="auto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Conteúdo do Módulo 3</w:t>
      </w:r>
    </w:p>
    <w:tbl>
      <w:tblPr>
        <w:tblStyle w:val="Table1"/>
        <w:tblW w:w="4820.0" w:type="dxa"/>
        <w:jc w:val="left"/>
        <w:tblInd w:w="0.0" w:type="pct"/>
        <w:tblBorders>
          <w:top w:color="a4b6c5" w:space="0" w:sz="4" w:val="single"/>
          <w:left w:color="a4b6c5" w:space="0" w:sz="4" w:val="single"/>
          <w:bottom w:color="a4b6c5" w:space="0" w:sz="4" w:val="single"/>
          <w:right w:color="a4b6c5" w:space="0" w:sz="4" w:val="single"/>
          <w:insideH w:color="a4b6c5" w:space="0" w:sz="4" w:val="single"/>
          <w:insideV w:color="a4b6c5" w:space="0" w:sz="4" w:val="single"/>
        </w:tblBorders>
        <w:tblLayout w:type="fixed"/>
        <w:tblLook w:val="0400"/>
      </w:tblPr>
      <w:tblGrid>
        <w:gridCol w:w="246"/>
        <w:gridCol w:w="4574"/>
        <w:tblGridChange w:id="0">
          <w:tblGrid>
            <w:gridCol w:w="246"/>
            <w:gridCol w:w="4574"/>
          </w:tblGrid>
        </w:tblGridChange>
      </w:tblGrid>
      <w:tr>
        <w:trPr>
          <w:cantSplit w:val="0"/>
          <w:trHeight w:val="315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  <w:t xml:space="preserve">Vocabulário Financeiro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  <w:t xml:space="preserve">Gestão Financeira Familiar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  <w:t xml:space="preserve">Recursos e Ferramentas Financeiras Online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  <w:t xml:space="preserve">Gerir emoções associadas ao dinheiro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  <w:t xml:space="preserve">Gestão de dinheiro durante períodos de vida críticos</w:t>
            </w:r>
          </w:p>
        </w:tc>
      </w:tr>
      <w:tr>
        <w:trPr>
          <w:cantSplit w:val="0"/>
          <w:trHeight w:val="407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  <w:t xml:space="preserve">Torne-se um consumidor crítico.</w:t>
            </w:r>
          </w:p>
        </w:tc>
      </w:tr>
      <w:tr>
        <w:trPr>
          <w:cantSplit w:val="0"/>
          <w:trHeight w:val="407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  <w:t xml:space="preserve">Aprendizagem Familiar</w:t>
            </w:r>
          </w:p>
        </w:tc>
      </w:tr>
      <w:tr>
        <w:trPr>
          <w:cantSplit w:val="0"/>
          <w:trHeight w:val="407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  <w:t xml:space="preserve">Questões de dinheiro do kit de ferramentas digitais</w:t>
            </w:r>
          </w:p>
        </w:tc>
      </w:tr>
    </w:tbl>
    <w:p w:rsidR="00000000" w:rsidDel="00000000" w:rsidP="00000000" w:rsidRDefault="00000000" w:rsidRPr="00000000" w14:paraId="00000039">
      <w:pPr>
        <w:spacing w:after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240" w:lineRule="auto"/>
        <w:rPr/>
      </w:pPr>
      <w:r w:rsidDel="00000000" w:rsidR="00000000" w:rsidRPr="00000000">
        <w:rPr>
          <w:rtl w:val="0"/>
        </w:rPr>
        <w:t xml:space="preserve">Bem-vindo ao Módulo 3- Recursos e Ferramentas Online Financeiros.</w:t>
      </w:r>
    </w:p>
    <w:p w:rsidR="00000000" w:rsidDel="00000000" w:rsidP="00000000" w:rsidRDefault="00000000" w:rsidRPr="00000000" w14:paraId="0000003C">
      <w:pPr>
        <w:spacing w:after="240" w:lineRule="auto"/>
        <w:rPr/>
      </w:pPr>
      <w:r w:rsidDel="00000000" w:rsidR="00000000" w:rsidRPr="00000000">
        <w:rPr>
          <w:rtl w:val="0"/>
        </w:rPr>
        <w:t xml:space="preserve">Resultados da aprendizagem: Após a conclusão deste workshop, pais e encarregados de educação poderão: </w:t>
      </w:r>
    </w:p>
    <w:p w:rsidR="00000000" w:rsidDel="00000000" w:rsidP="00000000" w:rsidRDefault="00000000" w:rsidRPr="00000000" w14:paraId="0000003D">
      <w:pPr>
        <w:numPr>
          <w:ilvl w:val="0"/>
          <w:numId w:val="2"/>
        </w:numPr>
        <w:spacing w:after="0" w:lineRule="auto"/>
        <w:ind w:left="360" w:hanging="360"/>
        <w:rPr/>
      </w:pPr>
      <w:r w:rsidDel="00000000" w:rsidR="00000000" w:rsidRPr="00000000">
        <w:rPr>
          <w:rtl w:val="0"/>
        </w:rPr>
        <w:t xml:space="preserve">descrever os riscos relacionados com pagamentos eletrónicos e online</w:t>
      </w:r>
    </w:p>
    <w:p w:rsidR="00000000" w:rsidDel="00000000" w:rsidP="00000000" w:rsidRDefault="00000000" w:rsidRPr="00000000" w14:paraId="0000003E">
      <w:pPr>
        <w:numPr>
          <w:ilvl w:val="0"/>
          <w:numId w:val="2"/>
        </w:numPr>
        <w:spacing w:after="0" w:lineRule="auto"/>
        <w:ind w:left="360" w:hanging="360"/>
        <w:rPr/>
      </w:pPr>
      <w:r w:rsidDel="00000000" w:rsidR="00000000" w:rsidRPr="00000000">
        <w:rPr>
          <w:rtl w:val="0"/>
        </w:rPr>
        <w:t xml:space="preserve">reconhecer um site de confiança para pagamentos online    </w:t>
      </w:r>
    </w:p>
    <w:p w:rsidR="00000000" w:rsidDel="00000000" w:rsidP="00000000" w:rsidRDefault="00000000" w:rsidRPr="00000000" w14:paraId="0000003F">
      <w:pPr>
        <w:numPr>
          <w:ilvl w:val="0"/>
          <w:numId w:val="2"/>
        </w:numPr>
        <w:spacing w:after="0" w:lineRule="auto"/>
        <w:ind w:left="360" w:hanging="360"/>
        <w:rPr/>
      </w:pPr>
      <w:r w:rsidDel="00000000" w:rsidR="00000000" w:rsidRPr="00000000">
        <w:rPr>
          <w:rtl w:val="0"/>
        </w:rPr>
        <w:t xml:space="preserve">usar as plataformas mais comuns com segurança </w:t>
      </w:r>
    </w:p>
    <w:p w:rsidR="00000000" w:rsidDel="00000000" w:rsidP="00000000" w:rsidRDefault="00000000" w:rsidRPr="00000000" w14:paraId="00000040">
      <w:pPr>
        <w:numPr>
          <w:ilvl w:val="0"/>
          <w:numId w:val="2"/>
        </w:numPr>
        <w:spacing w:after="0" w:lineRule="auto"/>
        <w:ind w:left="360" w:hanging="360"/>
        <w:rPr/>
      </w:pPr>
      <w:r w:rsidDel="00000000" w:rsidR="00000000" w:rsidRPr="00000000">
        <w:rPr>
          <w:rtl w:val="0"/>
        </w:rPr>
        <w:t xml:space="preserve">pagar com segurança evitando fraudes, esquemas, phishing, etc.</w:t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0" w:lineRule="auto"/>
        <w:ind w:left="3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0" w:lineRule="auto"/>
        <w:rPr/>
      </w:pPr>
      <w:r w:rsidDel="00000000" w:rsidR="00000000" w:rsidRPr="00000000">
        <w:rPr>
          <w:rtl w:val="0"/>
        </w:rPr>
        <w:t xml:space="preserve"> </w:t>
      </w:r>
    </w:p>
    <w:tbl>
      <w:tblPr>
        <w:tblStyle w:val="Table2"/>
        <w:tblW w:w="10201.000000000002" w:type="dxa"/>
        <w:jc w:val="center"/>
        <w:tblBorders>
          <w:top w:color="a4b6c5" w:space="0" w:sz="4" w:val="single"/>
          <w:left w:color="a4b6c5" w:space="0" w:sz="4" w:val="single"/>
          <w:bottom w:color="a4b6c5" w:space="0" w:sz="4" w:val="single"/>
          <w:right w:color="a4b6c5" w:space="0" w:sz="4" w:val="single"/>
          <w:insideH w:color="a4b6c5" w:space="0" w:sz="4" w:val="single"/>
          <w:insideV w:color="a4b6c5" w:space="0" w:sz="4" w:val="single"/>
        </w:tblBorders>
        <w:tblLayout w:type="fixed"/>
        <w:tblLook w:val="0400"/>
      </w:tblPr>
      <w:tblGrid>
        <w:gridCol w:w="1050"/>
        <w:gridCol w:w="4757"/>
        <w:gridCol w:w="1559"/>
        <w:gridCol w:w="1418"/>
        <w:gridCol w:w="1417"/>
        <w:tblGridChange w:id="0">
          <w:tblGrid>
            <w:gridCol w:w="1050"/>
            <w:gridCol w:w="4757"/>
            <w:gridCol w:w="1559"/>
            <w:gridCol w:w="1418"/>
            <w:gridCol w:w="1417"/>
          </w:tblGrid>
        </w:tblGridChange>
      </w:tblGrid>
      <w:tr>
        <w:trPr>
          <w:cantSplit w:val="0"/>
          <w:tblHeader w:val="0"/>
        </w:trPr>
        <w:tc>
          <w:tcPr>
            <w:gridSpan w:val="5"/>
            <w:shd w:fill="374856" w:val="clear"/>
          </w:tcPr>
          <w:p w:rsidR="00000000" w:rsidDel="00000000" w:rsidP="00000000" w:rsidRDefault="00000000" w:rsidRPr="00000000" w14:paraId="00000044">
            <w:pPr>
              <w:spacing w:after="240" w:lineRule="auto"/>
              <w:rPr>
                <w:color w:val="ffffff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Título do módulo: </w:t>
            </w:r>
            <w:r w:rsidDel="00000000" w:rsidR="00000000" w:rsidRPr="00000000">
              <w:rPr>
                <w:b w:val="1"/>
                <w:color w:val="ffffff"/>
                <w:rtl w:val="0"/>
              </w:rPr>
              <w:t xml:space="preserve">Recursos e Ferramentas Financeiras Online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60" w:hRule="atLeast"/>
          <w:tblHeader w:val="0"/>
        </w:trPr>
        <w:tc>
          <w:tcPr/>
          <w:p w:rsidR="00000000" w:rsidDel="00000000" w:rsidP="00000000" w:rsidRDefault="00000000" w:rsidRPr="00000000" w14:paraId="00000049">
            <w:pPr>
              <w:spacing w:after="240" w:lineRule="auto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Tempo</w:t>
            </w:r>
          </w:p>
        </w:tc>
        <w:tc>
          <w:tcPr/>
          <w:p w:rsidR="00000000" w:rsidDel="00000000" w:rsidP="00000000" w:rsidRDefault="00000000" w:rsidRPr="00000000" w14:paraId="0000004A">
            <w:pPr>
              <w:spacing w:after="240" w:lineRule="auto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Atividades de Aprendizagem</w:t>
            </w:r>
          </w:p>
          <w:p w:rsidR="00000000" w:rsidDel="00000000" w:rsidP="00000000" w:rsidRDefault="00000000" w:rsidRPr="00000000" w14:paraId="0000004B">
            <w:pPr>
              <w:spacing w:after="240" w:lineRule="auto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spacing w:after="240" w:lineRule="auto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Métodos de formação </w:t>
            </w:r>
          </w:p>
        </w:tc>
        <w:tc>
          <w:tcPr/>
          <w:p w:rsidR="00000000" w:rsidDel="00000000" w:rsidP="00000000" w:rsidRDefault="00000000" w:rsidRPr="00000000" w14:paraId="0000004D">
            <w:pPr>
              <w:spacing w:after="240" w:lineRule="auto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Materiais / Equipamentos Necessários </w:t>
            </w:r>
          </w:p>
        </w:tc>
        <w:tc>
          <w:tcPr/>
          <w:p w:rsidR="00000000" w:rsidDel="00000000" w:rsidP="00000000" w:rsidRDefault="00000000" w:rsidRPr="00000000" w14:paraId="0000004E">
            <w:pPr>
              <w:spacing w:after="240" w:lineRule="auto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Folhetos e folhas de atividade </w:t>
            </w:r>
          </w:p>
        </w:tc>
      </w:tr>
      <w:tr>
        <w:trPr>
          <w:cantSplit w:val="0"/>
          <w:trHeight w:val="860" w:hRule="atLeast"/>
          <w:tblHeader w:val="0"/>
        </w:trPr>
        <w:tc>
          <w:tcPr/>
          <w:p w:rsidR="00000000" w:rsidDel="00000000" w:rsidP="00000000" w:rsidRDefault="00000000" w:rsidRPr="00000000" w14:paraId="0000004F">
            <w:pPr>
              <w:spacing w:after="240" w:lineRule="auto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 minutos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Rule="auto"/>
              <w:ind w:left="360" w:hanging="360"/>
              <w:rPr>
                <w:b w:val="1"/>
                <w:color w:val="374856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374856"/>
                <w:sz w:val="22"/>
                <w:szCs w:val="22"/>
                <w:rtl w:val="0"/>
              </w:rPr>
              <w:t xml:space="preserve">Bem-vindos</w:t>
            </w:r>
          </w:p>
          <w:p w:rsidR="00000000" w:rsidDel="00000000" w:rsidP="00000000" w:rsidRDefault="00000000" w:rsidRPr="00000000" w14:paraId="000000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Rule="auto"/>
              <w:ind w:left="360" w:hanging="36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Resultados da Aprendizagem (LO)</w:t>
            </w:r>
          </w:p>
          <w:p w:rsidR="00000000" w:rsidDel="00000000" w:rsidP="00000000" w:rsidRDefault="00000000" w:rsidRPr="00000000" w14:paraId="000000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Rule="auto"/>
              <w:ind w:left="360" w:hanging="360"/>
              <w:rPr>
                <w:color w:val="374856"/>
                <w:sz w:val="22"/>
                <w:szCs w:val="22"/>
              </w:rPr>
            </w:pPr>
            <w:r w:rsidDel="00000000" w:rsidR="00000000" w:rsidRPr="00000000">
              <w:rPr>
                <w:color w:val="374856"/>
                <w:sz w:val="22"/>
                <w:szCs w:val="22"/>
                <w:rtl w:val="0"/>
              </w:rPr>
              <w:t xml:space="preserve">Fornecer uma breve visão geral dos resultados de aprendizagem do módulo e uma descrição da importância da utilização correta dos pagamentos online e eletrónicos.</w:t>
            </w:r>
          </w:p>
          <w:p w:rsidR="00000000" w:rsidDel="00000000" w:rsidP="00000000" w:rsidRDefault="00000000" w:rsidRPr="00000000" w14:paraId="000000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Rule="auto"/>
              <w:ind w:left="360" w:hanging="360"/>
              <w:rPr>
                <w:b w:val="1"/>
                <w:color w:val="374856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374856"/>
                <w:sz w:val="22"/>
                <w:szCs w:val="22"/>
                <w:rtl w:val="0"/>
              </w:rPr>
              <w:t xml:space="preserve">Plano para a sessão</w:t>
            </w:r>
          </w:p>
          <w:p w:rsidR="00000000" w:rsidDel="00000000" w:rsidP="00000000" w:rsidRDefault="00000000" w:rsidRPr="00000000" w14:paraId="00000054">
            <w:pPr>
              <w:spacing w:after="240" w:lineRule="auto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color w:val="374856"/>
                <w:sz w:val="22"/>
                <w:szCs w:val="22"/>
                <w:rtl w:val="0"/>
              </w:rPr>
              <w:t xml:space="preserve">Introduza o plano visual dando uma breve visão geral e quaisquer tarefas de limpeza/avisos.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spacing w:after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Orientação</w:t>
            </w:r>
          </w:p>
          <w:p w:rsidR="00000000" w:rsidDel="00000000" w:rsidP="00000000" w:rsidRDefault="00000000" w:rsidRPr="00000000" w14:paraId="00000056">
            <w:pPr>
              <w:spacing w:after="240" w:lineRule="auto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spacing w:after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PC e projetor, Flip marcadores e canetas</w:t>
            </w:r>
          </w:p>
          <w:p w:rsidR="00000000" w:rsidDel="00000000" w:rsidP="00000000" w:rsidRDefault="00000000" w:rsidRPr="00000000" w14:paraId="0000005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PP 2- LO</w:t>
            </w:r>
          </w:p>
          <w:p w:rsidR="00000000" w:rsidDel="00000000" w:rsidP="00000000" w:rsidRDefault="00000000" w:rsidRPr="00000000" w14:paraId="0000005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PLANO VISUAL PP3</w:t>
            </w:r>
          </w:p>
          <w:p w:rsidR="00000000" w:rsidDel="00000000" w:rsidP="00000000" w:rsidRDefault="00000000" w:rsidRPr="00000000" w14:paraId="0000005C">
            <w:pPr>
              <w:spacing w:after="240" w:lineRule="auto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spacing w:after="240" w:lineRule="auto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Folha de presenças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E">
            <w:pPr>
              <w:spacing w:after="240" w:lineRule="auto"/>
              <w:rPr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10 minutos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spacing w:after="240" w:lineRule="auto"/>
              <w:rPr>
                <w:color w:val="374856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Atividade M3.1: Atividade quebra-gela </w:t>
            </w:r>
            <w:r w:rsidDel="00000000" w:rsidR="00000000" w:rsidRPr="00000000">
              <w:rPr>
                <w:b w:val="1"/>
                <w:i w:val="1"/>
                <w:color w:val="374856"/>
                <w:sz w:val="22"/>
                <w:szCs w:val="22"/>
                <w:rtl w:val="0"/>
              </w:rPr>
              <w:t xml:space="preserve">Encontre alguém que…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color w:val="374856"/>
                <w:sz w:val="22"/>
                <w:szCs w:val="22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60">
            <w:pPr>
              <w:spacing w:after="240" w:lineRule="auto"/>
              <w:rPr>
                <w:color w:val="374856"/>
                <w:sz w:val="22"/>
                <w:szCs w:val="22"/>
              </w:rPr>
            </w:pPr>
            <w:r w:rsidDel="00000000" w:rsidR="00000000" w:rsidRPr="00000000">
              <w:rPr>
                <w:color w:val="374856"/>
                <w:sz w:val="22"/>
                <w:szCs w:val="22"/>
                <w:rtl w:val="0"/>
              </w:rPr>
              <w:t xml:space="preserve">Cada participante recebe um cartão e circula entre o grupo para encontrar pessoas que tenham as seguintes características: tem um PC, usa um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Smartphone</w:t>
            </w:r>
            <w:r w:rsidDel="00000000" w:rsidR="00000000" w:rsidRPr="00000000">
              <w:rPr>
                <w:color w:val="374856"/>
                <w:sz w:val="22"/>
                <w:szCs w:val="22"/>
                <w:rtl w:val="0"/>
              </w:rPr>
              <w:t xml:space="preserve">; tem outro dispositivo digital; tem uma conta de redes sociais; comprou algo online na semana passada; tem uma conta bancária online; tem uma conta de compras online; encontra aconselhamento financeiro online. </w:t>
            </w:r>
          </w:p>
          <w:p w:rsidR="00000000" w:rsidDel="00000000" w:rsidP="00000000" w:rsidRDefault="00000000" w:rsidRPr="00000000" w14:paraId="00000061">
            <w:pPr>
              <w:spacing w:after="240" w:lineRule="auto"/>
              <w:rPr>
                <w:color w:val="374856"/>
                <w:sz w:val="22"/>
                <w:szCs w:val="22"/>
              </w:rPr>
            </w:pPr>
            <w:r w:rsidDel="00000000" w:rsidR="00000000" w:rsidRPr="00000000">
              <w:rPr>
                <w:color w:val="374856"/>
                <w:sz w:val="22"/>
                <w:szCs w:val="22"/>
                <w:rtl w:val="0"/>
              </w:rPr>
              <w:t xml:space="preserve">Também descobrem algo mais sobre eles e depois apresentam-se mutuamente ao resto do grupo.</w:t>
            </w:r>
          </w:p>
        </w:tc>
        <w:tc>
          <w:tcPr/>
          <w:p w:rsidR="00000000" w:rsidDel="00000000" w:rsidP="00000000" w:rsidRDefault="00000000" w:rsidRPr="00000000" w14:paraId="00000062">
            <w:pPr>
              <w:spacing w:after="240" w:lineRule="auto"/>
              <w:rPr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Orientação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spacing w:after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color w:val="374856"/>
                <w:sz w:val="22"/>
                <w:szCs w:val="22"/>
                <w:rtl w:val="0"/>
              </w:rPr>
              <w:t xml:space="preserve">PP4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374856"/>
                <w:sz w:val="22"/>
                <w:szCs w:val="22"/>
              </w:rPr>
            </w:pPr>
            <w:r w:rsidDel="00000000" w:rsidR="00000000" w:rsidRPr="00000000">
              <w:rPr>
                <w:color w:val="374856"/>
                <w:sz w:val="22"/>
                <w:szCs w:val="22"/>
                <w:rtl w:val="0"/>
              </w:rPr>
              <w:t xml:space="preserve">Atividade M3.1 - Find alguém que.</w:t>
            </w:r>
          </w:p>
          <w:p w:rsidR="00000000" w:rsidDel="00000000" w:rsidP="00000000" w:rsidRDefault="00000000" w:rsidRPr="00000000" w14:paraId="000000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40" w:lineRule="auto"/>
              <w:ind w:left="360" w:firstLine="0"/>
              <w:rPr>
                <w:color w:val="374856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6">
            <w:pPr>
              <w:spacing w:after="240" w:lineRule="auto"/>
              <w:rPr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color w:val="44546a"/>
                <w:sz w:val="22"/>
                <w:szCs w:val="22"/>
                <w:rtl w:val="0"/>
              </w:rPr>
              <w:t xml:space="preserve">20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minutos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spacing w:after="240" w:lineRule="auto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Atividade M3.2. Os pagamentos online são seguros? Riscos e Benefícios</w:t>
            </w:r>
          </w:p>
          <w:p w:rsidR="00000000" w:rsidDel="00000000" w:rsidP="00000000" w:rsidRDefault="00000000" w:rsidRPr="00000000" w14:paraId="00000068">
            <w:pPr>
              <w:spacing w:after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Coloque os participantes em pares ou três e peça-lhes que enunciem os riscos e benefícios das compras online e do uso dos pagamentos eletrónicos.</w:t>
            </w:r>
          </w:p>
          <w:p w:rsidR="00000000" w:rsidDel="00000000" w:rsidP="00000000" w:rsidRDefault="00000000" w:rsidRPr="00000000" w14:paraId="00000069">
            <w:pPr>
              <w:spacing w:after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Reúna o grupo de novo e recolha respostas do grupo. </w:t>
            </w:r>
          </w:p>
          <w:p w:rsidR="00000000" w:rsidDel="00000000" w:rsidP="00000000" w:rsidRDefault="00000000" w:rsidRPr="00000000" w14:paraId="0000006A">
            <w:pPr>
              <w:spacing w:after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Compare a sua lista com PP 6 e 7</w:t>
            </w:r>
          </w:p>
          <w:p w:rsidR="00000000" w:rsidDel="00000000" w:rsidP="00000000" w:rsidRDefault="00000000" w:rsidRPr="00000000" w14:paraId="0000006B">
            <w:pPr>
              <w:spacing w:after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Pergunte ao grupo se alguma coisa foi perdida, ou podem adicionar alguma coisa à lista?</w:t>
            </w:r>
          </w:p>
        </w:tc>
        <w:tc>
          <w:tcPr/>
          <w:p w:rsidR="00000000" w:rsidDel="00000000" w:rsidP="00000000" w:rsidRDefault="00000000" w:rsidRPr="00000000" w14:paraId="0000006C">
            <w:pPr>
              <w:spacing w:after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Aprendizagem Ativa e colaboração</w:t>
            </w:r>
          </w:p>
          <w:p w:rsidR="00000000" w:rsidDel="00000000" w:rsidP="00000000" w:rsidRDefault="00000000" w:rsidRPr="00000000" w14:paraId="0000006D">
            <w:pPr>
              <w:spacing w:after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Os participantes podem usar os seus smartphones ou tablets para obter informações, se assim o desejarem.</w:t>
            </w:r>
          </w:p>
        </w:tc>
        <w:tc>
          <w:tcPr/>
          <w:p w:rsidR="00000000" w:rsidDel="00000000" w:rsidP="00000000" w:rsidRDefault="00000000" w:rsidRPr="00000000" w14:paraId="0000006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PC e projetor;</w:t>
            </w:r>
          </w:p>
          <w:p w:rsidR="00000000" w:rsidDel="00000000" w:rsidP="00000000" w:rsidRDefault="00000000" w:rsidRPr="00000000" w14:paraId="0000006F">
            <w:pPr>
              <w:spacing w:after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spacing w:after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PP 6-7</w:t>
            </w:r>
          </w:p>
          <w:p w:rsidR="00000000" w:rsidDel="00000000" w:rsidP="00000000" w:rsidRDefault="00000000" w:rsidRPr="00000000" w14:paraId="0000007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spacing w:after="240" w:lineRule="auto"/>
              <w:rPr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4">
            <w:pPr>
              <w:spacing w:after="240" w:lineRule="auto"/>
              <w:rPr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Papel branco e canetas para os participantes.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5">
            <w:pPr>
              <w:spacing w:after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20 minutos</w:t>
            </w:r>
          </w:p>
        </w:tc>
        <w:tc>
          <w:tcPr/>
          <w:p w:rsidR="00000000" w:rsidDel="00000000" w:rsidP="00000000" w:rsidRDefault="00000000" w:rsidRPr="00000000" w14:paraId="00000076">
            <w:pPr>
              <w:spacing w:after="240" w:lineRule="auto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Atividade M3.3 Como reconhecer um site de confiança para pagamentos online.</w:t>
            </w:r>
          </w:p>
          <w:p w:rsidR="00000000" w:rsidDel="00000000" w:rsidP="00000000" w:rsidRDefault="00000000" w:rsidRPr="00000000" w14:paraId="00000077">
            <w:pPr>
              <w:spacing w:after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Peça ao grupo para encontrar um site no seu smartphone ou tablet que usam para pagar bens ou serviços. Como sabem que o site é seguro de usar? </w:t>
            </w:r>
          </w:p>
          <w:p w:rsidR="00000000" w:rsidDel="00000000" w:rsidP="00000000" w:rsidRDefault="00000000" w:rsidRPr="00000000" w14:paraId="00000078">
            <w:pPr>
              <w:spacing w:after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Como o grupo inteiro, identifiquem os métodos que usam (se houver) para verificar a fiabilidade de uma página web. Em seguida, escreva todas as descobertas no flipchart. </w:t>
            </w:r>
          </w:p>
          <w:p w:rsidR="00000000" w:rsidDel="00000000" w:rsidP="00000000" w:rsidRDefault="00000000" w:rsidRPr="00000000" w14:paraId="00000079">
            <w:pPr>
              <w:spacing w:after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Compare as ideias dos participantes e mostre estratégias sugeridas em PP9 e 10 para verificar se cobriu todas as possibilidades de estar seguro online.</w:t>
            </w:r>
          </w:p>
        </w:tc>
        <w:tc>
          <w:tcPr/>
          <w:p w:rsidR="00000000" w:rsidDel="00000000" w:rsidP="00000000" w:rsidRDefault="00000000" w:rsidRPr="00000000" w14:paraId="0000007A">
            <w:pPr>
              <w:spacing w:after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Aprendizagem Ativa:</w:t>
            </w:r>
          </w:p>
          <w:p w:rsidR="00000000" w:rsidDel="00000000" w:rsidP="00000000" w:rsidRDefault="00000000" w:rsidRPr="00000000" w14:paraId="0000007B">
            <w:pPr>
              <w:spacing w:after="240" w:lineRule="auto"/>
              <w:rPr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Colaboração &amp; Prática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Flipchart e marcadores;</w:t>
            </w:r>
          </w:p>
          <w:p w:rsidR="00000000" w:rsidDel="00000000" w:rsidP="00000000" w:rsidRDefault="00000000" w:rsidRPr="00000000" w14:paraId="0000007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PC e projetor;</w:t>
            </w:r>
          </w:p>
          <w:p w:rsidR="00000000" w:rsidDel="00000000" w:rsidP="00000000" w:rsidRDefault="00000000" w:rsidRPr="00000000" w14:paraId="0000007F">
            <w:pPr>
              <w:spacing w:after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spacing w:after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PP8</w:t>
            </w:r>
          </w:p>
          <w:p w:rsidR="00000000" w:rsidDel="00000000" w:rsidP="00000000" w:rsidRDefault="00000000" w:rsidRPr="00000000" w14:paraId="00000081">
            <w:pPr>
              <w:spacing w:after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spacing w:after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PP 9-10</w:t>
            </w:r>
          </w:p>
          <w:p w:rsidR="00000000" w:rsidDel="00000000" w:rsidP="00000000" w:rsidRDefault="00000000" w:rsidRPr="00000000" w14:paraId="00000083">
            <w:pPr>
              <w:spacing w:after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spacing w:after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5">
            <w:pPr>
              <w:spacing w:after="240" w:lineRule="auto"/>
              <w:rPr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6">
            <w:pPr>
              <w:spacing w:after="240" w:lineRule="auto"/>
              <w:rPr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20 minutos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7">
            <w:pPr>
              <w:spacing w:after="240" w:lineRule="auto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Atividade M3.4 Como verificar se sites de compras, bancos ou serviços são sites seguros e autênticos?</w:t>
            </w:r>
          </w:p>
          <w:p w:rsidR="00000000" w:rsidDel="00000000" w:rsidP="00000000" w:rsidRDefault="00000000" w:rsidRPr="00000000" w14:paraId="0000008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Peça aos participantes que procurem uma página web que achem segura no seu PC ou smartphone. </w:t>
            </w:r>
          </w:p>
          <w:p w:rsidR="00000000" w:rsidDel="00000000" w:rsidP="00000000" w:rsidRDefault="00000000" w:rsidRPr="00000000" w14:paraId="0000008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Em seguida, peça a todo o grupo para explicar como eles sabem que esta é uma loja online de site seguro para fazer compras. </w:t>
            </w:r>
          </w:p>
          <w:p w:rsidR="00000000" w:rsidDel="00000000" w:rsidP="00000000" w:rsidRDefault="00000000" w:rsidRPr="00000000" w14:paraId="0000008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Como podem verificar se é um novo serviço de confiança? Usam o Trustpilot ou algum outro método?</w:t>
            </w:r>
          </w:p>
          <w:p w:rsidR="00000000" w:rsidDel="00000000" w:rsidP="00000000" w:rsidRDefault="00000000" w:rsidRPr="00000000" w14:paraId="0000008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Recolher respostas do grupo.</w:t>
            </w:r>
          </w:p>
          <w:p w:rsidR="00000000" w:rsidDel="00000000" w:rsidP="00000000" w:rsidRDefault="00000000" w:rsidRPr="00000000" w14:paraId="0000008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Consulte os slides para ver se não perderam alguma coisa ou se podem adicionar à lista.</w:t>
            </w:r>
          </w:p>
          <w:p w:rsidR="00000000" w:rsidDel="00000000" w:rsidP="00000000" w:rsidRDefault="00000000" w:rsidRPr="00000000" w14:paraId="0000008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1">
            <w:pPr>
              <w:spacing w:after="240" w:lineRule="auto"/>
              <w:rPr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Aprendizagem Ativa.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PC e projetor</w:t>
            </w:r>
          </w:p>
          <w:p w:rsidR="00000000" w:rsidDel="00000000" w:rsidP="00000000" w:rsidRDefault="00000000" w:rsidRPr="00000000" w14:paraId="00000093">
            <w:pPr>
              <w:spacing w:after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spacing w:after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PP 11</w:t>
            </w:r>
          </w:p>
          <w:p w:rsidR="00000000" w:rsidDel="00000000" w:rsidP="00000000" w:rsidRDefault="00000000" w:rsidRPr="00000000" w14:paraId="00000095">
            <w:pPr>
              <w:spacing w:after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Os participantes usam PCs ou smartphones</w:t>
            </w:r>
          </w:p>
          <w:p w:rsidR="00000000" w:rsidDel="00000000" w:rsidP="00000000" w:rsidRDefault="00000000" w:rsidRPr="00000000" w14:paraId="00000096">
            <w:pPr>
              <w:spacing w:after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spacing w:after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spacing w:after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spacing w:after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PP12</w:t>
            </w:r>
          </w:p>
        </w:tc>
        <w:tc>
          <w:tcPr/>
          <w:p w:rsidR="00000000" w:rsidDel="00000000" w:rsidP="00000000" w:rsidRDefault="00000000" w:rsidRPr="00000000" w14:paraId="0000009A">
            <w:pPr>
              <w:spacing w:after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B">
            <w:pPr>
              <w:spacing w:after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20 minutos</w:t>
            </w:r>
          </w:p>
        </w:tc>
        <w:tc>
          <w:tcPr/>
          <w:p w:rsidR="00000000" w:rsidDel="00000000" w:rsidP="00000000" w:rsidRDefault="00000000" w:rsidRPr="00000000" w14:paraId="0000009C">
            <w:pPr>
              <w:spacing w:after="240" w:lineRule="auto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Atividade M 3.5 Como se paga online com segurança?</w:t>
            </w:r>
          </w:p>
          <w:p w:rsidR="00000000" w:rsidDel="00000000" w:rsidP="00000000" w:rsidRDefault="00000000" w:rsidRPr="00000000" w14:paraId="0000009D">
            <w:pPr>
              <w:spacing w:after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Dê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a Atividade M3.5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contendo a lista de formas sugeridas de pagar online. Os participantes serão convidados a preencher os pontos "a favor" e "contra" da utilização de cada método de pagamento.</w:t>
            </w:r>
          </w:p>
          <w:p w:rsidR="00000000" w:rsidDel="00000000" w:rsidP="00000000" w:rsidRDefault="00000000" w:rsidRPr="00000000" w14:paraId="0000009E">
            <w:pPr>
              <w:spacing w:after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Mostre ao PP 14-18 com as ideias dos tutores e peça aos participantes para compararem. Falta alguma coisa? Alguma coisa não está bem?</w:t>
            </w:r>
          </w:p>
          <w:p w:rsidR="00000000" w:rsidDel="00000000" w:rsidP="00000000" w:rsidRDefault="00000000" w:rsidRPr="00000000" w14:paraId="0000009F">
            <w:pPr>
              <w:spacing w:after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Com todo o grupo discuta os diferentes métodos para compras online. Os benefícios e desvantagens de cada método.</w:t>
            </w:r>
          </w:p>
        </w:tc>
        <w:tc>
          <w:tcPr/>
          <w:p w:rsidR="00000000" w:rsidDel="00000000" w:rsidP="00000000" w:rsidRDefault="00000000" w:rsidRPr="00000000" w14:paraId="000000A0">
            <w:pPr>
              <w:spacing w:after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PP 13</w:t>
            </w:r>
          </w:p>
          <w:p w:rsidR="00000000" w:rsidDel="00000000" w:rsidP="00000000" w:rsidRDefault="00000000" w:rsidRPr="00000000" w14:paraId="000000A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PP14-18</w:t>
            </w:r>
          </w:p>
        </w:tc>
        <w:tc>
          <w:tcPr/>
          <w:p w:rsidR="00000000" w:rsidDel="00000000" w:rsidP="00000000" w:rsidRDefault="00000000" w:rsidRPr="00000000" w14:paraId="000000AA">
            <w:pPr>
              <w:spacing w:after="240" w:lineRule="auto"/>
              <w:rPr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Atividade M3.5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097d74" w:val="clear"/>
          </w:tcPr>
          <w:p w:rsidR="00000000" w:rsidDel="00000000" w:rsidP="00000000" w:rsidRDefault="00000000" w:rsidRPr="00000000" w14:paraId="000000AB">
            <w:pPr>
              <w:spacing w:after="240" w:lineRule="auto"/>
              <w:rPr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color w:val="ffffff"/>
                <w:sz w:val="22"/>
                <w:szCs w:val="22"/>
                <w:rtl w:val="0"/>
              </w:rPr>
              <w:t xml:space="preserve"> 10 minutos</w:t>
            </w:r>
          </w:p>
        </w:tc>
        <w:tc>
          <w:tcPr>
            <w:shd w:fill="097d74" w:val="clear"/>
          </w:tcPr>
          <w:p w:rsidR="00000000" w:rsidDel="00000000" w:rsidP="00000000" w:rsidRDefault="00000000" w:rsidRPr="00000000" w14:paraId="000000AC">
            <w:pPr>
              <w:spacing w:after="240" w:lineRule="auto"/>
              <w:rPr>
                <w:b w:val="1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ffffff"/>
                <w:sz w:val="22"/>
                <w:szCs w:val="22"/>
                <w:rtl w:val="0"/>
              </w:rPr>
              <w:t xml:space="preserve">Pausa para o Chá</w:t>
            </w:r>
          </w:p>
        </w:tc>
        <w:tc>
          <w:tcPr>
            <w:shd w:fill="097d74" w:val="clear"/>
          </w:tcPr>
          <w:p w:rsidR="00000000" w:rsidDel="00000000" w:rsidP="00000000" w:rsidRDefault="00000000" w:rsidRPr="00000000" w14:paraId="000000AD">
            <w:pPr>
              <w:spacing w:after="240" w:lineRule="auto"/>
              <w:rPr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97d74" w:val="clear"/>
          </w:tcPr>
          <w:p w:rsidR="00000000" w:rsidDel="00000000" w:rsidP="00000000" w:rsidRDefault="00000000" w:rsidRPr="00000000" w14:paraId="000000AE">
            <w:pPr>
              <w:rPr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color w:val="ffffff"/>
                <w:sz w:val="22"/>
                <w:szCs w:val="22"/>
                <w:rtl w:val="0"/>
              </w:rPr>
              <w:t xml:space="preserve">PP19</w:t>
            </w:r>
          </w:p>
        </w:tc>
        <w:tc>
          <w:tcPr>
            <w:shd w:fill="097d74" w:val="clear"/>
          </w:tcPr>
          <w:p w:rsidR="00000000" w:rsidDel="00000000" w:rsidP="00000000" w:rsidRDefault="00000000" w:rsidRPr="00000000" w14:paraId="000000AF">
            <w:pPr>
              <w:spacing w:after="240" w:lineRule="auto"/>
              <w:rPr>
                <w:color w:val="ffffff"/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0">
            <w:pPr>
              <w:spacing w:after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20 minutos</w:t>
            </w:r>
          </w:p>
        </w:tc>
        <w:tc>
          <w:tcPr/>
          <w:p w:rsidR="00000000" w:rsidDel="00000000" w:rsidP="00000000" w:rsidRDefault="00000000" w:rsidRPr="00000000" w14:paraId="000000B1">
            <w:pPr>
              <w:spacing w:after="240" w:lineRule="auto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Atividade M3.6 Fazer uma compra online segura </w:t>
            </w:r>
          </w:p>
          <w:p w:rsidR="00000000" w:rsidDel="00000000" w:rsidP="00000000" w:rsidRDefault="00000000" w:rsidRPr="00000000" w14:paraId="000000B2">
            <w:pPr>
              <w:spacing w:after="240" w:lineRule="auto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Leia a história que está no PowerPoint da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família O'Connor: querem comprar uma de máquina de lavar roupa</w:t>
            </w:r>
          </w:p>
          <w:p w:rsidR="00000000" w:rsidDel="00000000" w:rsidP="00000000" w:rsidRDefault="00000000" w:rsidRPr="00000000" w14:paraId="000000B3">
            <w:pPr>
              <w:spacing w:after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Peça aos participantes que considerem as seguintes questões reflexivas:</w:t>
            </w:r>
          </w:p>
          <w:p w:rsidR="00000000" w:rsidDel="00000000" w:rsidP="00000000" w:rsidRDefault="00000000" w:rsidRPr="00000000" w14:paraId="000000B4">
            <w:pPr>
              <w:numPr>
                <w:ilvl w:val="0"/>
                <w:numId w:val="1"/>
              </w:numPr>
              <w:spacing w:after="240" w:lineRule="auto"/>
              <w:ind w:left="720" w:hanging="36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Que tipo de pagamento prefere para compras online?</w:t>
            </w:r>
          </w:p>
          <w:p w:rsidR="00000000" w:rsidDel="00000000" w:rsidP="00000000" w:rsidRDefault="00000000" w:rsidRPr="00000000" w14:paraId="000000B5">
            <w:pPr>
              <w:numPr>
                <w:ilvl w:val="0"/>
                <w:numId w:val="1"/>
              </w:numPr>
              <w:spacing w:after="240" w:lineRule="auto"/>
              <w:ind w:left="720" w:hanging="360"/>
              <w:rPr>
                <w:sz w:val="22"/>
                <w:szCs w:val="22"/>
              </w:rPr>
            </w:pPr>
            <w:r w:rsidDel="00000000" w:rsidR="00000000" w:rsidRPr="00000000">
              <w:rPr>
                <w:color w:val="374856"/>
                <w:sz w:val="22"/>
                <w:szCs w:val="22"/>
                <w:rtl w:val="0"/>
              </w:rPr>
              <w:t xml:space="preserve">Utiliza alguma página web para avaliações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de lojas web</w:t>
            </w:r>
            <w:r w:rsidDel="00000000" w:rsidR="00000000" w:rsidRPr="00000000">
              <w:rPr>
                <w:rtl w:val="0"/>
              </w:rPr>
              <w:t xml:space="preserve">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numPr>
                <w:ilvl w:val="0"/>
                <w:numId w:val="1"/>
              </w:numPr>
              <w:spacing w:after="240" w:lineRule="auto"/>
              <w:ind w:left="720" w:hanging="36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Já comprou algo online sem verificar antes da fiabilidade da loja web?</w:t>
            </w:r>
          </w:p>
          <w:p w:rsidR="00000000" w:rsidDel="00000000" w:rsidP="00000000" w:rsidRDefault="00000000" w:rsidRPr="00000000" w14:paraId="000000B7">
            <w:pPr>
              <w:spacing w:after="240" w:lineRule="auto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Todas as perguntas serão discutidas em grupo e o facilitador escreverá as principais observações sobre o tema no flipchart.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8">
            <w:pPr>
              <w:spacing w:after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PP 20</w:t>
            </w:r>
          </w:p>
          <w:p w:rsidR="00000000" w:rsidDel="00000000" w:rsidP="00000000" w:rsidRDefault="00000000" w:rsidRPr="00000000" w14:paraId="000000B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PP21</w:t>
            </w:r>
          </w:p>
        </w:tc>
        <w:tc>
          <w:tcPr/>
          <w:p w:rsidR="00000000" w:rsidDel="00000000" w:rsidP="00000000" w:rsidRDefault="00000000" w:rsidRPr="00000000" w14:paraId="000000C1">
            <w:pPr>
              <w:spacing w:after="240" w:lineRule="auto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" w:hRule="atLeast"/>
          <w:tblHeader w:val="0"/>
        </w:trPr>
        <w:tc>
          <w:tcPr/>
          <w:p w:rsidR="00000000" w:rsidDel="00000000" w:rsidP="00000000" w:rsidRDefault="00000000" w:rsidRPr="00000000" w14:paraId="000000C2">
            <w:pPr>
              <w:spacing w:after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30 minutos</w:t>
            </w:r>
          </w:p>
          <w:p w:rsidR="00000000" w:rsidDel="00000000" w:rsidP="00000000" w:rsidRDefault="00000000" w:rsidRPr="00000000" w14:paraId="000000C3">
            <w:pPr>
              <w:spacing w:after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4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Atividade M3.7</w:t>
            </w:r>
          </w:p>
          <w:p w:rsidR="00000000" w:rsidDel="00000000" w:rsidP="00000000" w:rsidRDefault="00000000" w:rsidRPr="00000000" w14:paraId="000000C5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O Michael faz um pagamento online</w:t>
            </w:r>
          </w:p>
          <w:p w:rsidR="00000000" w:rsidDel="00000000" w:rsidP="00000000" w:rsidRDefault="00000000" w:rsidRPr="00000000" w14:paraId="000000C6">
            <w:pPr>
              <w:rPr>
                <w:b w:val="1"/>
                <w:color w:val="ff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rPr>
                <w:b w:val="1"/>
                <w:color w:val="44546a"/>
                <w:sz w:val="22"/>
                <w:szCs w:val="22"/>
              </w:rPr>
            </w:pPr>
            <w:r w:rsidDel="00000000" w:rsidR="00000000" w:rsidRPr="00000000">
              <w:rPr>
                <w:color w:val="44546a"/>
                <w:sz w:val="22"/>
                <w:szCs w:val="22"/>
                <w:rtl w:val="0"/>
              </w:rPr>
              <w:t xml:space="preserve">Distribuir</w:t>
            </w:r>
            <w:r w:rsidDel="00000000" w:rsidR="00000000" w:rsidRPr="00000000">
              <w:rPr>
                <w:b w:val="1"/>
                <w:color w:val="44546a"/>
                <w:sz w:val="22"/>
                <w:szCs w:val="22"/>
                <w:rtl w:val="0"/>
              </w:rPr>
              <w:t xml:space="preserve"> Atividade M3.7 Parte A  </w:t>
            </w:r>
          </w:p>
          <w:p w:rsidR="00000000" w:rsidDel="00000000" w:rsidP="00000000" w:rsidRDefault="00000000" w:rsidRPr="00000000" w14:paraId="000000C8">
            <w:pPr>
              <w:rPr>
                <w:color w:val="44546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rPr>
                <w:color w:val="44546a"/>
                <w:sz w:val="22"/>
                <w:szCs w:val="22"/>
              </w:rPr>
            </w:pPr>
            <w:r w:rsidDel="00000000" w:rsidR="00000000" w:rsidRPr="00000000">
              <w:rPr>
                <w:color w:val="44546a"/>
                <w:sz w:val="22"/>
                <w:szCs w:val="22"/>
                <w:rtl w:val="0"/>
              </w:rPr>
              <w:t xml:space="preserve">Depois de ler a história do Michael, distribua aos participantes a </w:t>
            </w:r>
            <w:r w:rsidDel="00000000" w:rsidR="00000000" w:rsidRPr="00000000">
              <w:rPr>
                <w:b w:val="1"/>
                <w:color w:val="44546a"/>
                <w:sz w:val="22"/>
                <w:szCs w:val="22"/>
                <w:rtl w:val="0"/>
              </w:rPr>
              <w:t xml:space="preserve">Atividade M3.7 PART B com as </w:t>
            </w:r>
            <w:r w:rsidDel="00000000" w:rsidR="00000000" w:rsidRPr="00000000">
              <w:rPr>
                <w:color w:val="44546a"/>
                <w:sz w:val="22"/>
                <w:szCs w:val="22"/>
                <w:rtl w:val="0"/>
              </w:rPr>
              <w:t xml:space="preserve">perguntas reflexivas: </w:t>
            </w:r>
          </w:p>
          <w:p w:rsidR="00000000" w:rsidDel="00000000" w:rsidP="00000000" w:rsidRDefault="00000000" w:rsidRPr="00000000" w14:paraId="000000CA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ind w:left="360" w:hanging="360"/>
              <w:rPr>
                <w:rFonts w:ascii="Arial" w:cs="Arial" w:eastAsia="Arial" w:hAnsi="Arial"/>
                <w:color w:val="44546a"/>
                <w:sz w:val="22"/>
                <w:szCs w:val="22"/>
              </w:rPr>
            </w:pPr>
            <w:r w:rsidDel="00000000" w:rsidR="00000000" w:rsidRPr="00000000">
              <w:rPr>
                <w:color w:val="44546a"/>
                <w:sz w:val="22"/>
                <w:szCs w:val="22"/>
                <w:rtl w:val="0"/>
              </w:rPr>
              <w:t xml:space="preserve">Alguma vez recebeu e-mails como o do Michael?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color w:val="44546a"/>
                <w:sz w:val="22"/>
                <w:szCs w:val="22"/>
              </w:rPr>
            </w:pPr>
            <w:r w:rsidDel="00000000" w:rsidR="00000000" w:rsidRPr="00000000">
              <w:rPr>
                <w:color w:val="44546a"/>
                <w:sz w:val="22"/>
                <w:szCs w:val="22"/>
                <w:rtl w:val="0"/>
              </w:rPr>
              <w:t xml:space="preserve">Acha que isto é algo que raramente pode acontecer?</w:t>
            </w:r>
          </w:p>
          <w:p w:rsidR="00000000" w:rsidDel="00000000" w:rsidP="00000000" w:rsidRDefault="00000000" w:rsidRPr="00000000" w14:paraId="000000CC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color w:val="44546a"/>
                <w:sz w:val="22"/>
                <w:szCs w:val="22"/>
              </w:rPr>
            </w:pPr>
            <w:r w:rsidDel="00000000" w:rsidR="00000000" w:rsidRPr="00000000">
              <w:rPr>
                <w:color w:val="44546a"/>
                <w:sz w:val="22"/>
                <w:szCs w:val="22"/>
                <w:rtl w:val="0"/>
              </w:rPr>
              <w:t xml:space="preserve">O que faria se acontecesse a si ou a um amigo próximo?</w:t>
            </w:r>
          </w:p>
          <w:p w:rsidR="00000000" w:rsidDel="00000000" w:rsidP="00000000" w:rsidRDefault="00000000" w:rsidRPr="00000000" w14:paraId="000000CD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color w:val="44546a"/>
                <w:sz w:val="22"/>
                <w:szCs w:val="22"/>
              </w:rPr>
            </w:pPr>
            <w:bookmarkStart w:colFirst="0" w:colLast="0" w:name="_heading=h.1fob9te" w:id="0"/>
            <w:bookmarkEnd w:id="0"/>
            <w:r w:rsidDel="00000000" w:rsidR="00000000" w:rsidRPr="00000000">
              <w:rPr>
                <w:color w:val="44546a"/>
                <w:sz w:val="22"/>
                <w:szCs w:val="22"/>
                <w:rtl w:val="0"/>
              </w:rPr>
              <w:t xml:space="preserve">O que farias se o Michael fosse teu filho? </w:t>
            </w:r>
          </w:p>
          <w:p w:rsidR="00000000" w:rsidDel="00000000" w:rsidP="00000000" w:rsidRDefault="00000000" w:rsidRPr="00000000" w14:paraId="000000CE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color w:val="44546a"/>
                <w:sz w:val="22"/>
                <w:szCs w:val="22"/>
              </w:rPr>
            </w:pPr>
            <w:r w:rsidDel="00000000" w:rsidR="00000000" w:rsidRPr="00000000">
              <w:rPr>
                <w:color w:val="44546a"/>
                <w:sz w:val="22"/>
                <w:szCs w:val="22"/>
                <w:rtl w:val="0"/>
              </w:rPr>
              <w:t xml:space="preserve">O que o Michael poderia ter feito para evitar o esquema?</w:t>
            </w:r>
          </w:p>
          <w:p w:rsidR="00000000" w:rsidDel="00000000" w:rsidP="00000000" w:rsidRDefault="00000000" w:rsidRPr="00000000" w14:paraId="000000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Rule="auto"/>
              <w:ind w:left="360" w:firstLine="0"/>
              <w:rPr>
                <w:color w:val="44546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spacing w:after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Em seguida,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 dê a Atividade M3.7 PARTE C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com sugestões do que Michael poderia ter feito para evitar o esquema. </w:t>
            </w:r>
          </w:p>
          <w:p w:rsidR="00000000" w:rsidDel="00000000" w:rsidP="00000000" w:rsidRDefault="00000000" w:rsidRPr="00000000" w14:paraId="000000D1">
            <w:pPr>
              <w:spacing w:after="240" w:lineRule="auto"/>
              <w:rPr>
                <w:color w:val="44546a"/>
                <w:sz w:val="22"/>
                <w:szCs w:val="22"/>
              </w:rPr>
            </w:pPr>
            <w:r w:rsidDel="00000000" w:rsidR="00000000" w:rsidRPr="00000000">
              <w:rPr>
                <w:color w:val="44546a"/>
                <w:sz w:val="22"/>
                <w:szCs w:val="22"/>
                <w:rtl w:val="0"/>
              </w:rPr>
              <w:t xml:space="preserve">Pergunte ao grupo se eles têm algo a acrescentar.</w:t>
            </w:r>
          </w:p>
          <w:p w:rsidR="00000000" w:rsidDel="00000000" w:rsidP="00000000" w:rsidRDefault="00000000" w:rsidRPr="00000000" w14:paraId="000000D2">
            <w:pPr>
              <w:spacing w:after="240" w:lineRule="auto"/>
              <w:rPr>
                <w:color w:val="44546a"/>
                <w:sz w:val="22"/>
                <w:szCs w:val="22"/>
              </w:rPr>
            </w:pPr>
            <w:r w:rsidDel="00000000" w:rsidR="00000000" w:rsidRPr="00000000">
              <w:rPr>
                <w:color w:val="44546a"/>
                <w:sz w:val="22"/>
                <w:szCs w:val="22"/>
                <w:rtl w:val="0"/>
              </w:rPr>
              <w:t xml:space="preserve">Após completar o exercício, mostre aos participantes PP 24 com a explicação do phishing. Em seguida, discuta como grupo a importância de conhecer os riscos de ser phished </w:t>
            </w:r>
            <w:r w:rsidDel="00000000" w:rsidR="00000000" w:rsidRPr="00000000">
              <w:rPr>
                <w:rtl w:val="0"/>
              </w:rPr>
              <w:t xml:space="preserve">e o que </w:t>
            </w:r>
            <w:r w:rsidDel="00000000" w:rsidR="00000000" w:rsidRPr="00000000">
              <w:rPr>
                <w:color w:val="44546a"/>
                <w:sz w:val="22"/>
                <w:szCs w:val="22"/>
                <w:rtl w:val="0"/>
              </w:rPr>
              <w:t xml:space="preserve">fazer para se proteger.</w:t>
            </w:r>
          </w:p>
        </w:tc>
        <w:tc>
          <w:tcPr/>
          <w:p w:rsidR="00000000" w:rsidDel="00000000" w:rsidP="00000000" w:rsidRDefault="00000000" w:rsidRPr="00000000" w14:paraId="000000D3">
            <w:pPr>
              <w:spacing w:after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Aprendizagem Ativa </w:t>
            </w:r>
          </w:p>
          <w:p w:rsidR="00000000" w:rsidDel="00000000" w:rsidP="00000000" w:rsidRDefault="00000000" w:rsidRPr="00000000" w14:paraId="000000D4">
            <w:pPr>
              <w:spacing w:after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Colaboração &amp; Prática </w:t>
            </w:r>
          </w:p>
          <w:p w:rsidR="00000000" w:rsidDel="00000000" w:rsidP="00000000" w:rsidRDefault="00000000" w:rsidRPr="00000000" w14:paraId="000000D5">
            <w:pPr>
              <w:spacing w:after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spacing w:after="240" w:lineRule="auto"/>
              <w:rPr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Flip chart e marcadores</w:t>
            </w:r>
          </w:p>
          <w:p w:rsidR="00000000" w:rsidDel="00000000" w:rsidP="00000000" w:rsidRDefault="00000000" w:rsidRPr="00000000" w14:paraId="000000D8">
            <w:pPr>
              <w:spacing w:after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spacing w:after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PP 22</w:t>
            </w:r>
          </w:p>
          <w:p w:rsidR="00000000" w:rsidDel="00000000" w:rsidP="00000000" w:rsidRDefault="00000000" w:rsidRPr="00000000" w14:paraId="000000DA">
            <w:pPr>
              <w:spacing w:after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spacing w:after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PP 23</w:t>
            </w:r>
          </w:p>
          <w:p w:rsidR="00000000" w:rsidDel="00000000" w:rsidP="00000000" w:rsidRDefault="00000000" w:rsidRPr="00000000" w14:paraId="000000DC">
            <w:pPr>
              <w:spacing w:after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spacing w:after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spacing w:after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spacing w:after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spacing w:after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spacing w:after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spacing w:after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spacing w:after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PP 24 -25 </w:t>
            </w:r>
          </w:p>
          <w:p w:rsidR="00000000" w:rsidDel="00000000" w:rsidP="00000000" w:rsidRDefault="00000000" w:rsidRPr="00000000" w14:paraId="000000E4">
            <w:pPr>
              <w:spacing w:after="240" w:lineRule="auto"/>
              <w:rPr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spacing w:after="240" w:lineRule="auto"/>
              <w:rPr>
                <w:color w:val="ff0000"/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6">
            <w:pPr>
              <w:spacing w:after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7">
            <w:pPr>
              <w:spacing w:after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8">
            <w:pPr>
              <w:spacing w:after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Atividade M3.7A</w:t>
            </w:r>
          </w:p>
          <w:p w:rsidR="00000000" w:rsidDel="00000000" w:rsidP="00000000" w:rsidRDefault="00000000" w:rsidRPr="00000000" w14:paraId="000000E9">
            <w:pPr>
              <w:spacing w:after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Atividade M3.7B </w:t>
            </w:r>
          </w:p>
          <w:p w:rsidR="00000000" w:rsidDel="00000000" w:rsidP="00000000" w:rsidRDefault="00000000" w:rsidRPr="00000000" w14:paraId="000000E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Perguntas Reflexivas</w:t>
            </w:r>
          </w:p>
          <w:p w:rsidR="00000000" w:rsidDel="00000000" w:rsidP="00000000" w:rsidRDefault="00000000" w:rsidRPr="00000000" w14:paraId="000000E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E">
            <w:pPr>
              <w:spacing w:after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Atividade M3.7C</w:t>
            </w:r>
          </w:p>
          <w:p w:rsidR="00000000" w:rsidDel="00000000" w:rsidP="00000000" w:rsidRDefault="00000000" w:rsidRPr="00000000" w14:paraId="000000EF">
            <w:pPr>
              <w:spacing w:after="240" w:lineRule="auto"/>
              <w:rPr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0">
            <w:pPr>
              <w:spacing w:after="240" w:lineRule="auto"/>
              <w:rPr>
                <w:sz w:val="22"/>
                <w:szCs w:val="22"/>
              </w:rPr>
            </w:pPr>
            <w:bookmarkStart w:colFirst="0" w:colLast="0" w:name="_heading=h.3znysh7" w:id="1"/>
            <w:bookmarkEnd w:id="1"/>
            <w:r w:rsidDel="00000000" w:rsidR="00000000" w:rsidRPr="00000000">
              <w:rPr>
                <w:sz w:val="22"/>
                <w:szCs w:val="22"/>
                <w:rtl w:val="0"/>
              </w:rPr>
              <w:t xml:space="preserve">20 minutos</w:t>
            </w:r>
          </w:p>
        </w:tc>
        <w:tc>
          <w:tcPr/>
          <w:p w:rsidR="00000000" w:rsidDel="00000000" w:rsidP="00000000" w:rsidRDefault="00000000" w:rsidRPr="00000000" w14:paraId="000000F1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Atividade M3.8 Discussão- Qual é a melhor forma de comprar coisas, olhando para diferentes perspetivas.</w:t>
            </w:r>
          </w:p>
          <w:p w:rsidR="00000000" w:rsidDel="00000000" w:rsidP="00000000" w:rsidRDefault="00000000" w:rsidRPr="00000000" w14:paraId="000000F2">
            <w:pPr>
              <w:rPr>
                <w:color w:val="44546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3">
            <w:pPr>
              <w:rPr>
                <w:color w:val="44546a"/>
                <w:sz w:val="22"/>
                <w:szCs w:val="22"/>
              </w:rPr>
            </w:pPr>
            <w:r w:rsidDel="00000000" w:rsidR="00000000" w:rsidRPr="00000000">
              <w:rPr>
                <w:color w:val="44546a"/>
                <w:sz w:val="22"/>
                <w:szCs w:val="22"/>
                <w:rtl w:val="0"/>
              </w:rPr>
              <w:t xml:space="preserve">Mostre ao </w:t>
            </w:r>
            <w:r w:rsidDel="00000000" w:rsidR="00000000" w:rsidRPr="00000000">
              <w:rPr>
                <w:b w:val="1"/>
                <w:color w:val="44546a"/>
                <w:sz w:val="22"/>
                <w:szCs w:val="22"/>
                <w:rtl w:val="0"/>
              </w:rPr>
              <w:t xml:space="preserve">PP26 </w:t>
            </w:r>
            <w:r w:rsidDel="00000000" w:rsidR="00000000" w:rsidRPr="00000000">
              <w:rPr>
                <w:color w:val="44546a"/>
                <w:sz w:val="22"/>
                <w:szCs w:val="22"/>
                <w:rtl w:val="0"/>
              </w:rPr>
              <w:t xml:space="preserve">para descrever o cenário e o objetivo da discussão. O vendedor está a oferecer serviços de e-commerce.</w:t>
            </w:r>
          </w:p>
          <w:p w:rsidR="00000000" w:rsidDel="00000000" w:rsidP="00000000" w:rsidRDefault="00000000" w:rsidRPr="00000000" w14:paraId="000000F4">
            <w:pPr>
              <w:rPr>
                <w:color w:val="44546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5">
            <w:pPr>
              <w:rPr>
                <w:color w:val="44546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6">
            <w:pPr>
              <w:rPr>
                <w:color w:val="44546a"/>
                <w:sz w:val="22"/>
                <w:szCs w:val="22"/>
              </w:rPr>
            </w:pPr>
            <w:r w:rsidDel="00000000" w:rsidR="00000000" w:rsidRPr="00000000">
              <w:rPr>
                <w:color w:val="44546a"/>
                <w:sz w:val="22"/>
                <w:szCs w:val="22"/>
                <w:rtl w:val="0"/>
              </w:rPr>
              <w:t xml:space="preserve">Divida em dois grupos, representando o vendedor e o comprador. Cada grupo considera um método de compra que mais os beneficia. </w:t>
            </w:r>
          </w:p>
          <w:p w:rsidR="00000000" w:rsidDel="00000000" w:rsidP="00000000" w:rsidRDefault="00000000" w:rsidRPr="00000000" w14:paraId="000000F7">
            <w:pPr>
              <w:rPr>
                <w:color w:val="44546a"/>
                <w:sz w:val="22"/>
                <w:szCs w:val="22"/>
              </w:rPr>
            </w:pPr>
            <w:r w:rsidDel="00000000" w:rsidR="00000000" w:rsidRPr="00000000">
              <w:rPr>
                <w:color w:val="44546a"/>
                <w:sz w:val="22"/>
                <w:szCs w:val="22"/>
                <w:rtl w:val="0"/>
              </w:rPr>
              <w:t xml:space="preserve">Todo o grupo discute então a compra dos dois pontos de vista do vendedor e comprador.</w:t>
            </w:r>
          </w:p>
          <w:p w:rsidR="00000000" w:rsidDel="00000000" w:rsidP="00000000" w:rsidRDefault="00000000" w:rsidRPr="00000000" w14:paraId="000000F8">
            <w:pPr>
              <w:rPr>
                <w:color w:val="44546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9">
            <w:pPr>
              <w:rPr>
                <w:color w:val="44546a"/>
                <w:sz w:val="22"/>
                <w:szCs w:val="22"/>
              </w:rPr>
            </w:pPr>
            <w:r w:rsidDel="00000000" w:rsidR="00000000" w:rsidRPr="00000000">
              <w:rPr>
                <w:color w:val="44546a"/>
                <w:sz w:val="22"/>
                <w:szCs w:val="22"/>
                <w:rtl w:val="0"/>
              </w:rPr>
              <w:t xml:space="preserve">Pegue o feedback e guie a discussão para levar os participantes a encontrar os melhores conselhos.</w:t>
            </w:r>
          </w:p>
          <w:p w:rsidR="00000000" w:rsidDel="00000000" w:rsidP="00000000" w:rsidRDefault="00000000" w:rsidRPr="00000000" w14:paraId="000000F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Aprendizagem Ativa.</w:t>
            </w:r>
          </w:p>
          <w:p w:rsidR="00000000" w:rsidDel="00000000" w:rsidP="00000000" w:rsidRDefault="00000000" w:rsidRPr="00000000" w14:paraId="000000FC">
            <w:pPr>
              <w:spacing w:after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Colaboração &amp; Prática</w:t>
            </w:r>
          </w:p>
        </w:tc>
        <w:tc>
          <w:tcPr/>
          <w:p w:rsidR="00000000" w:rsidDel="00000000" w:rsidP="00000000" w:rsidRDefault="00000000" w:rsidRPr="00000000" w14:paraId="000000F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Flip chart e marcadores;</w:t>
            </w:r>
          </w:p>
          <w:p w:rsidR="00000000" w:rsidDel="00000000" w:rsidP="00000000" w:rsidRDefault="00000000" w:rsidRPr="00000000" w14:paraId="000000F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PC e projetor;</w:t>
            </w:r>
          </w:p>
          <w:p w:rsidR="00000000" w:rsidDel="00000000" w:rsidP="00000000" w:rsidRDefault="00000000" w:rsidRPr="00000000" w14:paraId="000000FF">
            <w:pPr>
              <w:spacing w:after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0">
            <w:pPr>
              <w:spacing w:after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1">
            <w:pPr>
              <w:spacing w:after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PP26</w:t>
            </w:r>
          </w:p>
        </w:tc>
        <w:tc>
          <w:tcPr/>
          <w:p w:rsidR="00000000" w:rsidDel="00000000" w:rsidP="00000000" w:rsidRDefault="00000000" w:rsidRPr="00000000" w14:paraId="00000102">
            <w:pPr>
              <w:spacing w:after="240" w:lineRule="auto"/>
              <w:rPr>
                <w:sz w:val="22"/>
                <w:szCs w:val="22"/>
              </w:rPr>
            </w:pPr>
            <w:bookmarkStart w:colFirst="0" w:colLast="0" w:name="_heading=h.2et92p0" w:id="2"/>
            <w:bookmarkEnd w:id="2"/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3">
            <w:pPr>
              <w:spacing w:after="240" w:lineRule="auto"/>
              <w:rPr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 minutos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4">
            <w:pPr>
              <w:spacing w:after="240" w:lineRule="auto"/>
              <w:rPr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5">
            <w:pPr>
              <w:rPr>
                <w:b w:val="1"/>
                <w:color w:val="44546a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44546a"/>
                <w:sz w:val="22"/>
                <w:szCs w:val="22"/>
                <w:rtl w:val="0"/>
              </w:rPr>
              <w:t xml:space="preserve">Encerramento de Workshops </w:t>
            </w:r>
          </w:p>
          <w:p w:rsidR="00000000" w:rsidDel="00000000" w:rsidP="00000000" w:rsidRDefault="00000000" w:rsidRPr="00000000" w14:paraId="00000106">
            <w:pPr>
              <w:rPr>
                <w:color w:val="44546a"/>
                <w:sz w:val="22"/>
                <w:szCs w:val="22"/>
              </w:rPr>
            </w:pPr>
            <w:r w:rsidDel="00000000" w:rsidR="00000000" w:rsidRPr="00000000">
              <w:rPr>
                <w:color w:val="44546a"/>
                <w:sz w:val="22"/>
                <w:szCs w:val="22"/>
                <w:rtl w:val="0"/>
              </w:rPr>
              <w:t xml:space="preserve">O facilitador agradecerá aos participantes pela sua participação e encerrará a sessão.</w:t>
            </w:r>
          </w:p>
          <w:p w:rsidR="00000000" w:rsidDel="00000000" w:rsidP="00000000" w:rsidRDefault="00000000" w:rsidRPr="00000000" w14:paraId="00000107">
            <w:pPr>
              <w:spacing w:after="240" w:lineRule="auto"/>
              <w:rPr>
                <w:color w:val="44546a"/>
                <w:sz w:val="22"/>
                <w:szCs w:val="22"/>
              </w:rPr>
            </w:pPr>
            <w:r w:rsidDel="00000000" w:rsidR="00000000" w:rsidRPr="00000000">
              <w:rPr>
                <w:color w:val="44546a"/>
                <w:sz w:val="22"/>
                <w:szCs w:val="22"/>
                <w:rtl w:val="0"/>
              </w:rPr>
              <w:t xml:space="preserve">Para mais recursos visite o site Money Matters.</w:t>
            </w:r>
          </w:p>
        </w:tc>
        <w:tc>
          <w:tcPr/>
          <w:p w:rsidR="00000000" w:rsidDel="00000000" w:rsidP="00000000" w:rsidRDefault="00000000" w:rsidRPr="00000000" w14:paraId="00000108">
            <w:pPr>
              <w:spacing w:after="240" w:lineRule="auto"/>
              <w:rPr>
                <w:color w:val="44546a"/>
                <w:sz w:val="22"/>
                <w:szCs w:val="22"/>
              </w:rPr>
            </w:pPr>
            <w:r w:rsidDel="00000000" w:rsidR="00000000" w:rsidRPr="00000000">
              <w:rPr>
                <w:color w:val="44546a"/>
                <w:sz w:val="22"/>
                <w:szCs w:val="22"/>
                <w:rtl w:val="0"/>
              </w:rPr>
              <w:t xml:space="preserve">Colaboração &amp; Prática </w:t>
            </w:r>
          </w:p>
          <w:p w:rsidR="00000000" w:rsidDel="00000000" w:rsidP="00000000" w:rsidRDefault="00000000" w:rsidRPr="00000000" w14:paraId="00000109">
            <w:pPr>
              <w:spacing w:after="240" w:lineRule="auto"/>
              <w:rPr>
                <w:color w:val="44546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A">
            <w:pPr>
              <w:spacing w:after="240" w:lineRule="auto"/>
              <w:rPr>
                <w:strike w:val="1"/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color w:val="44546a"/>
                <w:sz w:val="22"/>
                <w:szCs w:val="22"/>
                <w:rtl w:val="0"/>
              </w:rPr>
              <w:t xml:space="preserve">PP 27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B">
            <w:pPr>
              <w:spacing w:after="240" w:lineRule="auto"/>
              <w:rPr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10C">
            <w:pPr>
              <w:spacing w:after="240" w:lineRule="auto"/>
              <w:rPr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b w:val="1"/>
                <w:sz w:val="22"/>
                <w:szCs w:val="22"/>
                <w:u w:val="single"/>
                <w:rtl w:val="0"/>
              </w:rPr>
              <w:t xml:space="preserve">Avaliação (Como vai descobrir o que os pais e encarregados de s tutora aprenderam?)</w:t>
            </w:r>
          </w:p>
          <w:p w:rsidR="00000000" w:rsidDel="00000000" w:rsidP="00000000" w:rsidRDefault="00000000" w:rsidRPr="00000000" w14:paraId="0000010D">
            <w:pPr>
              <w:spacing w:after="240" w:lineRule="auto"/>
              <w:rPr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Os participantes serão continuamente avaliados ao longo da sessão, na sua participação ativa em atividades individuais e de grupo. Além disso, durante o workshop, o formador irá fazer perguntas reflexivas e de avaliação ao grupo.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2">
            <w:pPr>
              <w:spacing w:after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Exemplos de avaliação 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113">
            <w:pPr>
              <w:spacing w:after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- Perguntas reflexivas: por exemplo,</w:t>
            </w:r>
            <w:r w:rsidDel="00000000" w:rsidR="00000000" w:rsidRPr="00000000">
              <w:rPr>
                <w:color w:val="44546a"/>
                <w:sz w:val="22"/>
                <w:szCs w:val="22"/>
                <w:rtl w:val="0"/>
              </w:rPr>
              <w:t xml:space="preserve"> você ou um amigo já teve alguma experiência online invulgar ou desconfortável ao tentar ou comprar algo online?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4">
            <w:pPr>
              <w:spacing w:after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- Perguntas de avaliação: por exemplo, o que michael deveria ter feito para evitar o esquema? (Várias opções a serem discutidas em grupo)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8">
            <w:pPr>
              <w:spacing w:after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Duração 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119">
            <w:pPr>
              <w:spacing w:after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180 Minutos </w:t>
            </w:r>
          </w:p>
        </w:tc>
      </w:tr>
    </w:tbl>
    <w:p w:rsidR="00000000" w:rsidDel="00000000" w:rsidP="00000000" w:rsidRDefault="00000000" w:rsidRPr="00000000" w14:paraId="0000011D">
      <w:pPr>
        <w:spacing w:after="240" w:lineRule="auto"/>
        <w:rPr>
          <w:sz w:val="22"/>
          <w:szCs w:val="22"/>
        </w:rPr>
      </w:pPr>
      <w:bookmarkStart w:colFirst="0" w:colLast="0" w:name="_heading=h.30j0zll" w:id="3"/>
      <w:bookmarkEnd w:id="3"/>
      <w:r w:rsidDel="00000000" w:rsidR="00000000" w:rsidRPr="00000000">
        <w:rPr>
          <w:rtl w:val="0"/>
        </w:rPr>
      </w:r>
    </w:p>
    <w:sectPr>
      <w:headerReference r:id="rId11" w:type="default"/>
      <w:headerReference r:id="rId12" w:type="first"/>
      <w:headerReference r:id="rId13" w:type="even"/>
      <w:footerReference r:id="rId14" w:type="default"/>
      <w:footerReference r:id="rId15" w:type="first"/>
      <w:footerReference r:id="rId16" w:type="even"/>
      <w:pgSz w:h="16838" w:w="11906" w:orient="portrait"/>
      <w:pgMar w:bottom="1440" w:top="1440" w:left="1419" w:right="1557" w:header="737" w:footer="567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153"/>
        <w:tab w:val="right" w:pos="8306"/>
      </w:tabs>
      <w:spacing w:after="0" w:lineRule="auto"/>
      <w:rPr>
        <w:color w:val="374856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-447672</wp:posOffset>
          </wp:positionH>
          <wp:positionV relativeFrom="paragraph">
            <wp:posOffset>133350</wp:posOffset>
          </wp:positionV>
          <wp:extent cx="836930" cy="173355"/>
          <wp:effectExtent b="0" l="0" r="0" t="0"/>
          <wp:wrapNone/>
          <wp:docPr id="252" name="image9.png"/>
          <a:graphic>
            <a:graphicData uri="http://schemas.openxmlformats.org/drawingml/2006/picture">
              <pic:pic>
                <pic:nvPicPr>
                  <pic:cNvPr id="0" name="image9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36930" cy="17335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mc:AlternateContent>
        <mc:Choice Requires="wpg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596900</wp:posOffset>
              </wp:positionH>
              <wp:positionV relativeFrom="paragraph">
                <wp:posOffset>9939020</wp:posOffset>
              </wp:positionV>
              <wp:extent cx="6086475" cy="457200"/>
              <wp:effectExtent b="0" l="0" r="0" t="0"/>
              <wp:wrapSquare wrapText="bothSides" distB="45720" distT="45720" distL="114300" distR="114300"/>
              <wp:docPr id="244" name=""/>
              <a:graphic>
                <a:graphicData uri="http://schemas.microsoft.com/office/word/2010/wordprocessingShape">
                  <wps:wsp>
                    <wps:cNvSpPr/>
                    <wps:cNvPr id="4" name="Shape 4"/>
                    <wps:spPr>
                      <a:xfrm>
                        <a:off x="2312288" y="3560925"/>
                        <a:ext cx="6067425" cy="438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12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374856"/>
                              <w:sz w:val="14"/>
                              <w:vertAlign w:val="baseline"/>
                            </w:rPr>
                            <w:t xml:space="preserve">O apoio da Comissão Europeia à produção desta publicação não constitui um aval ao conteúdo, que reflete apenas as opiniões dos autores, e a Comissão não pode ser responsabilizada por qualquer utilização que possa ser feita das informações aí contidas. [Número do projeto: 2020-1-UK01-KA204-079048 ]</w:t>
                          </w:r>
                        </w:p>
                      </w:txbxContent>
                    </wps:txbx>
                    <wps:bodyPr anchorCtr="0" anchor="t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596900</wp:posOffset>
              </wp:positionH>
              <wp:positionV relativeFrom="paragraph">
                <wp:posOffset>9939020</wp:posOffset>
              </wp:positionV>
              <wp:extent cx="6086475" cy="457200"/>
              <wp:effectExtent b="0" l="0" r="0" t="0"/>
              <wp:wrapSquare wrapText="bothSides" distB="45720" distT="45720" distL="114300" distR="114300"/>
              <wp:docPr id="244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086475" cy="4572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12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153"/>
        <w:tab w:val="right" w:pos="8306"/>
      </w:tabs>
      <w:spacing w:after="0" w:lineRule="auto"/>
      <w:rPr>
        <w:color w:val="374856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153"/>
        <w:tab w:val="right" w:pos="8306"/>
      </w:tabs>
      <w:spacing w:after="0" w:lineRule="auto"/>
      <w:rPr>
        <w:color w:val="374856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1219200</wp:posOffset>
              </wp:positionH>
              <wp:positionV relativeFrom="paragraph">
                <wp:posOffset>45720</wp:posOffset>
              </wp:positionV>
              <wp:extent cx="4411980" cy="529590"/>
              <wp:effectExtent b="0" l="0" r="0" t="0"/>
              <wp:wrapSquare wrapText="bothSides" distB="45720" distT="45720" distL="114300" distR="114300"/>
              <wp:docPr id="243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3144773" y="3519968"/>
                        <a:ext cx="4402455" cy="520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12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374856"/>
                              <w:sz w:val="14"/>
                              <w:vertAlign w:val="baseline"/>
                            </w:rPr>
                            <w:t xml:space="preserve">O apoio da Comissão Europeia à produção desta publicação não constitui um aval ao conteúdo, que reflete apenas as opiniões dos autores, e a Comissão não pode ser responsabilizada por qualquer utilização que possa ser feita das informações aí contidas. [Número do projeto: 2020-1-UK01-KA204-079048] </w:t>
                          </w:r>
                        </w:p>
                      </w:txbxContent>
                    </wps:txbx>
                    <wps:bodyPr anchorCtr="0" anchor="t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1219200</wp:posOffset>
              </wp:positionH>
              <wp:positionV relativeFrom="paragraph">
                <wp:posOffset>45720</wp:posOffset>
              </wp:positionV>
              <wp:extent cx="4411980" cy="529590"/>
              <wp:effectExtent b="0" l="0" r="0" t="0"/>
              <wp:wrapSquare wrapText="bothSides" distB="45720" distT="45720" distL="114300" distR="114300"/>
              <wp:docPr id="243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411980" cy="52959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12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153"/>
        <w:tab w:val="right" w:pos="8306"/>
      </w:tabs>
      <w:spacing w:after="0" w:lineRule="auto"/>
      <w:rPr>
        <w:color w:val="374856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-4442</wp:posOffset>
          </wp:positionH>
          <wp:positionV relativeFrom="paragraph">
            <wp:posOffset>0</wp:posOffset>
          </wp:positionV>
          <wp:extent cx="837509" cy="173355"/>
          <wp:effectExtent b="0" l="0" r="0" t="0"/>
          <wp:wrapNone/>
          <wp:docPr id="253" name="image9.png"/>
          <a:graphic>
            <a:graphicData uri="http://schemas.openxmlformats.org/drawingml/2006/picture">
              <pic:pic>
                <pic:nvPicPr>
                  <pic:cNvPr id="0" name="image9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37509" cy="173355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153"/>
        <w:tab w:val="right" w:pos="8306"/>
      </w:tabs>
      <w:spacing w:after="0" w:lineRule="auto"/>
      <w:jc w:val="right"/>
      <w:rPr>
        <w:color w:val="374856"/>
      </w:rPr>
    </w:pPr>
    <w:r w:rsidDel="00000000" w:rsidR="00000000" w:rsidRPr="00000000">
      <w:rPr>
        <w:color w:val="374856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2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153"/>
        <w:tab w:val="right" w:pos="8306"/>
      </w:tabs>
      <w:spacing w:after="0" w:lineRule="auto"/>
      <w:rPr>
        <w:color w:val="374856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153"/>
        <w:tab w:val="right" w:pos="8306"/>
        <w:tab w:val="left" w:pos="142"/>
        <w:tab w:val="left" w:pos="6521"/>
      </w:tabs>
      <w:spacing w:after="0" w:lineRule="auto"/>
      <w:rPr>
        <w:color w:val="374856"/>
      </w:rPr>
    </w:pPr>
    <w:r w:rsidDel="00000000" w:rsidR="00000000" w:rsidRPr="00000000">
      <w:rPr>
        <w:color w:val="374856"/>
      </w:rPr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455294</wp:posOffset>
          </wp:positionH>
          <wp:positionV relativeFrom="page">
            <wp:posOffset>313055</wp:posOffset>
          </wp:positionV>
          <wp:extent cx="981075" cy="443865"/>
          <wp:effectExtent b="0" l="0" r="0" t="0"/>
          <wp:wrapNone/>
          <wp:docPr id="251" name="image10.png"/>
          <a:graphic>
            <a:graphicData uri="http://schemas.openxmlformats.org/drawingml/2006/picture">
              <pic:pic>
                <pic:nvPicPr>
                  <pic:cNvPr id="0" name="image10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81075" cy="44386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3632200</wp:posOffset>
              </wp:positionH>
              <wp:positionV relativeFrom="paragraph">
                <wp:posOffset>-43179</wp:posOffset>
              </wp:positionV>
              <wp:extent cx="2569210" cy="339090"/>
              <wp:effectExtent b="0" l="0" r="0" t="0"/>
              <wp:wrapSquare wrapText="bothSides" distB="45720" distT="45720" distL="114300" distR="114300"/>
              <wp:docPr id="242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066158" y="3615218"/>
                        <a:ext cx="255968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120" w:before="0" w:line="240"/>
                            <w:ind w:left="0" w:right="425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374856"/>
                              <w:sz w:val="24"/>
                              <w:vertAlign w:val="baseline"/>
                            </w:rPr>
                            <w:t xml:space="preserve">http://moneymattersproject.eu/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a9a8f"/>
                              <w:sz w:val="24"/>
                              <w:u w:val="single"/>
                              <w:vertAlign w:val="baseline"/>
                            </w:rPr>
                            <w:t xml:space="preserve"> </w:t>
                          </w:r>
                        </w:p>
                      </w:txbxContent>
                    </wps:txbx>
                    <wps:bodyPr anchorCtr="0" anchor="t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3632200</wp:posOffset>
              </wp:positionH>
              <wp:positionV relativeFrom="paragraph">
                <wp:posOffset>-43179</wp:posOffset>
              </wp:positionV>
              <wp:extent cx="2569210" cy="339090"/>
              <wp:effectExtent b="0" l="0" r="0" t="0"/>
              <wp:wrapSquare wrapText="bothSides" distB="45720" distT="45720" distL="114300" distR="114300"/>
              <wp:docPr id="242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569210" cy="33909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11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153"/>
        <w:tab w:val="right" w:pos="8306"/>
      </w:tabs>
      <w:spacing w:after="0" w:lineRule="auto"/>
      <w:rPr>
        <w:color w:val="37485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2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153"/>
        <w:tab w:val="right" w:pos="8306"/>
      </w:tabs>
      <w:spacing w:after="0" w:lineRule="auto"/>
      <w:rPr>
        <w:color w:val="374856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153"/>
        <w:tab w:val="right" w:pos="8306"/>
      </w:tabs>
      <w:spacing w:after="0" w:lineRule="auto"/>
      <w:rPr>
        <w:color w:val="374856"/>
      </w:rPr>
    </w:pPr>
    <w:r w:rsidDel="00000000" w:rsidR="00000000" w:rsidRPr="00000000">
      <w:rPr>
        <w:color w:val="374856"/>
      </w:rPr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457200</wp:posOffset>
          </wp:positionH>
          <wp:positionV relativeFrom="page">
            <wp:posOffset>306070</wp:posOffset>
          </wp:positionV>
          <wp:extent cx="981075" cy="443865"/>
          <wp:effectExtent b="0" l="0" r="0" t="0"/>
          <wp:wrapNone/>
          <wp:docPr id="254" name="image10.png"/>
          <a:graphic>
            <a:graphicData uri="http://schemas.openxmlformats.org/drawingml/2006/picture">
              <pic:pic>
                <pic:nvPicPr>
                  <pic:cNvPr id="0" name="image10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81075" cy="44386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2019300</wp:posOffset>
              </wp:positionH>
              <wp:positionV relativeFrom="paragraph">
                <wp:posOffset>-30479</wp:posOffset>
              </wp:positionV>
              <wp:extent cx="2333625" cy="339090"/>
              <wp:effectExtent b="0" l="0" r="0" t="0"/>
              <wp:wrapSquare wrapText="bothSides" distB="45720" distT="45720" distL="114300" distR="114300"/>
              <wp:docPr id="245" name=""/>
              <a:graphic>
                <a:graphicData uri="http://schemas.microsoft.com/office/word/2010/wordprocessingShape">
                  <wps:wsp>
                    <wps:cNvSpPr/>
                    <wps:cNvPr id="5" name="Shape 5"/>
                    <wps:spPr>
                      <a:xfrm>
                        <a:off x="4193475" y="3624743"/>
                        <a:ext cx="2305050" cy="3105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120" w:before="0" w:line="240"/>
                            <w:ind w:left="0" w:right="148.00000190734863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374856"/>
                              <w:sz w:val="24"/>
                              <w:vertAlign w:val="baseline"/>
                            </w:rPr>
                            <w:t xml:space="preserve">http://moneymattersproject.eu/</w:t>
                          </w:r>
                        </w:p>
                      </w:txbxContent>
                    </wps:txbx>
                    <wps:bodyPr anchorCtr="0" anchor="t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2019300</wp:posOffset>
              </wp:positionH>
              <wp:positionV relativeFrom="paragraph">
                <wp:posOffset>-30479</wp:posOffset>
              </wp:positionV>
              <wp:extent cx="2333625" cy="339090"/>
              <wp:effectExtent b="0" l="0" r="0" t="0"/>
              <wp:wrapSquare wrapText="bothSides" distB="45720" distT="45720" distL="114300" distR="114300"/>
              <wp:docPr id="245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333625" cy="33909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12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153"/>
        <w:tab w:val="right" w:pos="8306"/>
      </w:tabs>
      <w:spacing w:after="0" w:lineRule="auto"/>
      <w:rPr>
        <w:color w:val="37485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2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153"/>
        <w:tab w:val="right" w:pos="8306"/>
      </w:tabs>
      <w:spacing w:after="0" w:lineRule="auto"/>
      <w:rPr>
        <w:color w:val="374856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153"/>
        <w:tab w:val="right" w:pos="8306"/>
      </w:tabs>
      <w:spacing w:after="0" w:lineRule="auto"/>
      <w:rPr>
        <w:color w:val="374856"/>
      </w:rPr>
    </w:pPr>
    <w:r w:rsidDel="00000000" w:rsidR="00000000" w:rsidRPr="00000000">
      <w:rPr>
        <w:color w:val="374856"/>
      </w:rPr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1066165</wp:posOffset>
          </wp:positionH>
          <wp:positionV relativeFrom="page">
            <wp:posOffset>4406460</wp:posOffset>
          </wp:positionV>
          <wp:extent cx="5319875" cy="3878901"/>
          <wp:effectExtent b="0" l="0" r="0" t="0"/>
          <wp:wrapNone/>
          <wp:docPr descr="Forma&#10;&#10;Descrição gerada automaticamente" id="250" name="image11.png"/>
          <a:graphic>
            <a:graphicData uri="http://schemas.openxmlformats.org/drawingml/2006/picture">
              <pic:pic>
                <pic:nvPicPr>
                  <pic:cNvPr descr="Forma&#10;&#10;Descrição gerada automaticamente" id="0" name="image1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319875" cy="3878901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•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cs="Arial" w:eastAsia="Arial" w:hAnsi="Arial"/>
      </w:rPr>
    </w:lvl>
  </w:abstractNum>
  <w:abstractNum w:abstractNumId="2">
    <w:lvl w:ilvl="0">
      <w:start w:val="1"/>
      <w:numFmt w:val="bullet"/>
      <w:lvlText w:val="•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cs="Arial" w:eastAsia="Arial" w:hAnsi="Arial"/>
      </w:rPr>
    </w:lvl>
  </w:abstractNum>
  <w:abstractNum w:abstractNumId="3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color w:val="374856"/>
        <w:sz w:val="24"/>
        <w:szCs w:val="24"/>
        <w:lang w:val="pt-PT"/>
      </w:rPr>
    </w:rPrDefault>
    <w:pPrDefault>
      <w:pPr>
        <w:spacing w:after="12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</w:pPr>
    <w:rPr>
      <w:b w:val="1"/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</w:pPr>
    <w:rPr>
      <w:b w:val="1"/>
      <w:color w:val="0a9a8f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</w:pPr>
    <w:rPr>
      <w:b w:val="1"/>
      <w:i w:val="1"/>
      <w:color w:val="faa337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DE52EC"/>
    <w:rPr>
      <w:color w:val="374856" w:themeColor="text1"/>
    </w:rPr>
  </w:style>
  <w:style w:type="paragraph" w:styleId="Ttulo1">
    <w:name w:val="heading 1"/>
    <w:basedOn w:val="Normal"/>
    <w:next w:val="Normal"/>
    <w:link w:val="Ttulo1Carter"/>
    <w:uiPriority w:val="9"/>
    <w:qFormat w:val="1"/>
    <w:rsid w:val="00AF2CAC"/>
    <w:pPr>
      <w:keepNext w:val="1"/>
      <w:keepLines w:val="1"/>
      <w:outlineLvl w:val="0"/>
    </w:pPr>
    <w:rPr>
      <w:rFonts w:cstheme="majorBidi" w:eastAsiaTheme="majorEastAsia"/>
      <w:b w:val="1"/>
      <w:sz w:val="36"/>
      <w:szCs w:val="32"/>
    </w:rPr>
  </w:style>
  <w:style w:type="paragraph" w:styleId="Ttulo2">
    <w:name w:val="heading 2"/>
    <w:basedOn w:val="Normal"/>
    <w:next w:val="Normal"/>
    <w:link w:val="Ttulo2Carter"/>
    <w:uiPriority w:val="9"/>
    <w:semiHidden w:val="1"/>
    <w:unhideWhenUsed w:val="1"/>
    <w:qFormat w:val="1"/>
    <w:rsid w:val="00AF2CAC"/>
    <w:pPr>
      <w:keepNext w:val="1"/>
      <w:keepLines w:val="1"/>
      <w:outlineLvl w:val="1"/>
    </w:pPr>
    <w:rPr>
      <w:rFonts w:cstheme="majorBidi" w:eastAsiaTheme="majorEastAsia"/>
      <w:b w:val="1"/>
      <w:color w:val="0a9a8f" w:themeColor="accent2"/>
      <w:sz w:val="32"/>
      <w:szCs w:val="26"/>
    </w:rPr>
  </w:style>
  <w:style w:type="paragraph" w:styleId="Ttulo3">
    <w:name w:val="heading 3"/>
    <w:basedOn w:val="Normal"/>
    <w:next w:val="Normal"/>
    <w:link w:val="Ttulo3Carter"/>
    <w:uiPriority w:val="9"/>
    <w:semiHidden w:val="1"/>
    <w:unhideWhenUsed w:val="1"/>
    <w:qFormat w:val="1"/>
    <w:rsid w:val="00567AED"/>
    <w:pPr>
      <w:keepNext w:val="1"/>
      <w:keepLines w:val="1"/>
      <w:outlineLvl w:val="2"/>
    </w:pPr>
    <w:rPr>
      <w:rFonts w:cstheme="majorBidi" w:eastAsiaTheme="majorEastAsia"/>
      <w:b w:val="1"/>
      <w:i w:val="1"/>
      <w:color w:val="faa337" w:themeColor="accent1"/>
      <w:sz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Tipodeletrapredefinidodopargraf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before="480"/>
    </w:pPr>
    <w:rPr>
      <w:b w:val="1"/>
      <w:sz w:val="72"/>
      <w:szCs w:val="72"/>
    </w:rPr>
  </w:style>
  <w:style w:type="paragraph" w:styleId="Cabealho">
    <w:name w:val="header"/>
    <w:basedOn w:val="Normal"/>
    <w:link w:val="CabealhoCarter"/>
    <w:uiPriority w:val="99"/>
    <w:unhideWhenUsed w:val="1"/>
    <w:rsid w:val="004B5C4C"/>
    <w:pPr>
      <w:tabs>
        <w:tab w:val="center" w:pos="4153"/>
        <w:tab w:val="right" w:pos="8306"/>
      </w:tabs>
      <w:spacing w:after="0"/>
    </w:pPr>
  </w:style>
  <w:style w:type="character" w:styleId="CabealhoCarter" w:customStyle="1">
    <w:name w:val="Cabeçalho Caráter"/>
    <w:basedOn w:val="Tipodeletrapredefinidodopargrafo"/>
    <w:link w:val="Cabealho"/>
    <w:uiPriority w:val="99"/>
    <w:rsid w:val="004B5C4C"/>
  </w:style>
  <w:style w:type="paragraph" w:styleId="Rodap">
    <w:name w:val="footer"/>
    <w:basedOn w:val="Normal"/>
    <w:link w:val="RodapCarter"/>
    <w:uiPriority w:val="99"/>
    <w:unhideWhenUsed w:val="1"/>
    <w:rsid w:val="004B5C4C"/>
    <w:pPr>
      <w:tabs>
        <w:tab w:val="center" w:pos="4153"/>
        <w:tab w:val="right" w:pos="8306"/>
      </w:tabs>
      <w:spacing w:after="0"/>
    </w:pPr>
  </w:style>
  <w:style w:type="character" w:styleId="RodapCarter" w:customStyle="1">
    <w:name w:val="Rodapé Caráter"/>
    <w:basedOn w:val="Tipodeletrapredefinidodopargrafo"/>
    <w:link w:val="Rodap"/>
    <w:uiPriority w:val="99"/>
    <w:rsid w:val="004B5C4C"/>
  </w:style>
  <w:style w:type="character" w:styleId="Hiperligao">
    <w:name w:val="Hyperlink"/>
    <w:basedOn w:val="Tipodeletrapredefinidodopargrafo"/>
    <w:uiPriority w:val="99"/>
    <w:unhideWhenUsed w:val="1"/>
    <w:rsid w:val="00C57045"/>
    <w:rPr>
      <w:color w:val="0a9a8f" w:themeColor="hyperlink"/>
      <w:u w:val="single"/>
    </w:rPr>
  </w:style>
  <w:style w:type="paragraph" w:styleId="SemEspaamento">
    <w:name w:val="No Spacing"/>
    <w:uiPriority w:val="1"/>
    <w:qFormat w:val="1"/>
    <w:rsid w:val="00AF2CAC"/>
    <w:pPr>
      <w:numPr>
        <w:numId w:val="1"/>
      </w:numPr>
    </w:pPr>
    <w:rPr>
      <w:color w:val="374856" w:themeColor="text1"/>
    </w:rPr>
  </w:style>
  <w:style w:type="character" w:styleId="Ttulo1Carter" w:customStyle="1">
    <w:name w:val="Título 1 Caráter"/>
    <w:basedOn w:val="Tipodeletrapredefinidodopargrafo"/>
    <w:link w:val="Ttulo1"/>
    <w:uiPriority w:val="9"/>
    <w:rsid w:val="00AF2CAC"/>
    <w:rPr>
      <w:rFonts w:cstheme="majorBidi" w:eastAsiaTheme="majorEastAsia"/>
      <w:b w:val="1"/>
      <w:color w:val="374856" w:themeColor="text1"/>
      <w:sz w:val="36"/>
      <w:szCs w:val="32"/>
    </w:rPr>
  </w:style>
  <w:style w:type="character" w:styleId="Ttulo2Carter" w:customStyle="1">
    <w:name w:val="Título 2 Caráter"/>
    <w:basedOn w:val="Tipodeletrapredefinidodopargrafo"/>
    <w:link w:val="Ttulo2"/>
    <w:uiPriority w:val="9"/>
    <w:rsid w:val="00AF2CAC"/>
    <w:rPr>
      <w:rFonts w:cstheme="majorBidi" w:eastAsiaTheme="majorEastAsia"/>
      <w:b w:val="1"/>
      <w:color w:val="0a9a8f" w:themeColor="accent2"/>
      <w:sz w:val="32"/>
      <w:szCs w:val="26"/>
    </w:rPr>
  </w:style>
  <w:style w:type="paragraph" w:styleId="Subttulo">
    <w:name w:val="Subtitle"/>
    <w:basedOn w:val="Normal"/>
    <w:next w:val="Normal"/>
    <w:link w:val="SubttuloCarter"/>
    <w:uiPriority w:val="11"/>
    <w:qFormat w:val="1"/>
    <w:rPr>
      <w:color w:val="faa337"/>
      <w:sz w:val="28"/>
      <w:szCs w:val="28"/>
    </w:rPr>
  </w:style>
  <w:style w:type="character" w:styleId="SubttuloCarter" w:customStyle="1">
    <w:name w:val="Subtítulo Caráter"/>
    <w:basedOn w:val="Tipodeletrapredefinidodopargrafo"/>
    <w:link w:val="Subttulo"/>
    <w:uiPriority w:val="11"/>
    <w:rsid w:val="001844BB"/>
    <w:rPr>
      <w:rFonts w:eastAsiaTheme="minorEastAsia"/>
      <w:color w:val="faa337" w:themeColor="accent1"/>
      <w:spacing w:val="15"/>
      <w:sz w:val="28"/>
    </w:rPr>
  </w:style>
  <w:style w:type="character" w:styleId="Ttulo3Carter" w:customStyle="1">
    <w:name w:val="Título 3 Caráter"/>
    <w:basedOn w:val="Tipodeletrapredefinidodopargrafo"/>
    <w:link w:val="Ttulo3"/>
    <w:uiPriority w:val="9"/>
    <w:rsid w:val="00567AED"/>
    <w:rPr>
      <w:rFonts w:cstheme="majorBidi" w:eastAsiaTheme="majorEastAsia"/>
      <w:b w:val="1"/>
      <w:i w:val="1"/>
      <w:color w:val="faa337" w:themeColor="accent1"/>
      <w:sz w:val="28"/>
      <w:szCs w:val="24"/>
    </w:rPr>
  </w:style>
  <w:style w:type="table" w:styleId="TabelacomGrelha">
    <w:name w:val="Table Grid"/>
    <w:basedOn w:val="Tabelanormal"/>
    <w:uiPriority w:val="39"/>
    <w:rsid w:val="002939AC"/>
    <w:pPr>
      <w:spacing w:after="0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TabeladeGrelha1Clara">
    <w:name w:val="Grid Table 1 Light"/>
    <w:basedOn w:val="Tabelanormal"/>
    <w:uiPriority w:val="46"/>
    <w:rsid w:val="002939AC"/>
    <w:pPr>
      <w:spacing w:after="0"/>
    </w:pPr>
    <w:tblPr>
      <w:tblStyleRowBandSize w:val="1"/>
      <w:tblStyleColBandSize w:val="1"/>
      <w:tblBorders>
        <w:top w:color="a4b6c5" w:space="0" w:sz="4" w:themeColor="text1" w:themeTint="000066" w:val="single"/>
        <w:left w:color="a4b6c5" w:space="0" w:sz="4" w:themeColor="text1" w:themeTint="000066" w:val="single"/>
        <w:bottom w:color="a4b6c5" w:space="0" w:sz="4" w:themeColor="text1" w:themeTint="000066" w:val="single"/>
        <w:right w:color="a4b6c5" w:space="0" w:sz="4" w:themeColor="text1" w:themeTint="000066" w:val="single"/>
        <w:insideH w:color="a4b6c5" w:space="0" w:sz="4" w:themeColor="text1" w:themeTint="000066" w:val="single"/>
        <w:insideV w:color="a4b6c5" w:space="0" w:sz="4" w:themeColor="text1" w:themeTint="000066" w:val="single"/>
      </w:tblBorders>
    </w:tblPr>
    <w:tblStylePr w:type="firstRow">
      <w:rPr>
        <w:b w:val="1"/>
        <w:bCs w:val="1"/>
      </w:rPr>
      <w:tblPr/>
      <w:tcPr>
        <w:tcBorders>
          <w:bottom w:color="7792a8" w:space="0" w:sz="12" w:themeColor="text1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7792a8" w:space="0" w:sz="2" w:themeColor="text1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</w:style>
  <w:style w:type="paragraph" w:styleId="Cabealhodondice">
    <w:name w:val="TOC Heading"/>
    <w:basedOn w:val="Ttulo1"/>
    <w:next w:val="Normal"/>
    <w:uiPriority w:val="39"/>
    <w:unhideWhenUsed w:val="1"/>
    <w:qFormat w:val="1"/>
    <w:rsid w:val="00637A75"/>
    <w:pPr>
      <w:spacing w:after="0" w:before="240" w:line="259" w:lineRule="auto"/>
      <w:outlineLvl w:val="9"/>
    </w:pPr>
    <w:rPr>
      <w:rFonts w:asciiTheme="majorHAnsi" w:hAnsiTheme="majorHAnsi"/>
      <w:b w:val="0"/>
      <w:color w:val="de7d05" w:themeColor="accent1" w:themeShade="0000BF"/>
      <w:sz w:val="32"/>
      <w:lang w:val="en-US"/>
    </w:rPr>
  </w:style>
  <w:style w:type="paragraph" w:styleId="ndice1">
    <w:name w:val="toc 1"/>
    <w:basedOn w:val="Normal"/>
    <w:next w:val="Normal"/>
    <w:autoRedefine w:val="1"/>
    <w:uiPriority w:val="39"/>
    <w:unhideWhenUsed w:val="1"/>
    <w:rsid w:val="00567AED"/>
    <w:pPr>
      <w:spacing w:after="0" w:before="120"/>
    </w:pPr>
    <w:rPr>
      <w:rFonts w:cstheme="minorHAnsi"/>
      <w:b w:val="1"/>
      <w:bCs w:val="1"/>
      <w:i w:val="1"/>
      <w:iCs w:val="1"/>
    </w:rPr>
  </w:style>
  <w:style w:type="paragraph" w:styleId="ndice2">
    <w:name w:val="toc 2"/>
    <w:basedOn w:val="Normal"/>
    <w:next w:val="Normal"/>
    <w:autoRedefine w:val="1"/>
    <w:uiPriority w:val="39"/>
    <w:unhideWhenUsed w:val="1"/>
    <w:rsid w:val="00567AED"/>
    <w:pPr>
      <w:spacing w:after="0" w:before="120"/>
      <w:ind w:left="240"/>
    </w:pPr>
    <w:rPr>
      <w:rFonts w:cstheme="minorHAnsi"/>
      <w:b w:val="1"/>
      <w:bCs w:val="1"/>
      <w:sz w:val="22"/>
    </w:rPr>
  </w:style>
  <w:style w:type="paragraph" w:styleId="ndice3">
    <w:name w:val="toc 3"/>
    <w:basedOn w:val="Normal"/>
    <w:next w:val="Normal"/>
    <w:autoRedefine w:val="1"/>
    <w:uiPriority w:val="39"/>
    <w:unhideWhenUsed w:val="1"/>
    <w:rsid w:val="00567AED"/>
    <w:pPr>
      <w:spacing w:after="0"/>
      <w:ind w:left="480"/>
    </w:pPr>
    <w:rPr>
      <w:rFonts w:cstheme="minorHAnsi"/>
      <w:sz w:val="20"/>
      <w:szCs w:val="20"/>
    </w:rPr>
  </w:style>
  <w:style w:type="paragraph" w:styleId="NormalWeb">
    <w:name w:val="Normal (Web)"/>
    <w:basedOn w:val="Normal"/>
    <w:uiPriority w:val="99"/>
    <w:unhideWhenUsed w:val="1"/>
    <w:rsid w:val="00794CFA"/>
    <w:pPr>
      <w:spacing w:after="100" w:afterAutospacing="1" w:before="100" w:beforeAutospacing="1"/>
    </w:pPr>
    <w:rPr>
      <w:rFonts w:ascii="Times New Roman" w:cs="Times New Roman" w:eastAsia="Times New Roman" w:hAnsi="Times New Roman"/>
      <w:color w:val="auto"/>
      <w:lang w:val="en-IE"/>
    </w:rPr>
  </w:style>
  <w:style w:type="character" w:styleId="apple-tab-span" w:customStyle="1">
    <w:name w:val="apple-tab-span"/>
    <w:basedOn w:val="Tipodeletrapredefinidodopargrafo"/>
    <w:rsid w:val="00794CFA"/>
  </w:style>
  <w:style w:type="paragraph" w:styleId="ndice4">
    <w:name w:val="toc 4"/>
    <w:basedOn w:val="Normal"/>
    <w:next w:val="Normal"/>
    <w:autoRedefine w:val="1"/>
    <w:uiPriority w:val="39"/>
    <w:semiHidden w:val="1"/>
    <w:unhideWhenUsed w:val="1"/>
    <w:rsid w:val="0015573F"/>
    <w:pPr>
      <w:spacing w:after="0"/>
      <w:ind w:left="720"/>
    </w:pPr>
    <w:rPr>
      <w:rFonts w:cstheme="minorHAnsi"/>
      <w:sz w:val="20"/>
      <w:szCs w:val="20"/>
    </w:rPr>
  </w:style>
  <w:style w:type="paragraph" w:styleId="ndice5">
    <w:name w:val="toc 5"/>
    <w:basedOn w:val="Normal"/>
    <w:next w:val="Normal"/>
    <w:autoRedefine w:val="1"/>
    <w:uiPriority w:val="39"/>
    <w:semiHidden w:val="1"/>
    <w:unhideWhenUsed w:val="1"/>
    <w:rsid w:val="0015573F"/>
    <w:pPr>
      <w:spacing w:after="0"/>
      <w:ind w:left="960"/>
    </w:pPr>
    <w:rPr>
      <w:rFonts w:cstheme="minorHAnsi"/>
      <w:sz w:val="20"/>
      <w:szCs w:val="20"/>
    </w:rPr>
  </w:style>
  <w:style w:type="paragraph" w:styleId="ndice6">
    <w:name w:val="toc 6"/>
    <w:basedOn w:val="Normal"/>
    <w:next w:val="Normal"/>
    <w:autoRedefine w:val="1"/>
    <w:uiPriority w:val="39"/>
    <w:semiHidden w:val="1"/>
    <w:unhideWhenUsed w:val="1"/>
    <w:rsid w:val="0015573F"/>
    <w:pPr>
      <w:spacing w:after="0"/>
      <w:ind w:left="1200"/>
    </w:pPr>
    <w:rPr>
      <w:rFonts w:cstheme="minorHAnsi"/>
      <w:sz w:val="20"/>
      <w:szCs w:val="20"/>
    </w:rPr>
  </w:style>
  <w:style w:type="paragraph" w:styleId="ndice7">
    <w:name w:val="toc 7"/>
    <w:basedOn w:val="Normal"/>
    <w:next w:val="Normal"/>
    <w:autoRedefine w:val="1"/>
    <w:uiPriority w:val="39"/>
    <w:semiHidden w:val="1"/>
    <w:unhideWhenUsed w:val="1"/>
    <w:rsid w:val="0015573F"/>
    <w:pPr>
      <w:spacing w:after="0"/>
      <w:ind w:left="1440"/>
    </w:pPr>
    <w:rPr>
      <w:rFonts w:cstheme="minorHAnsi"/>
      <w:sz w:val="20"/>
      <w:szCs w:val="20"/>
    </w:rPr>
  </w:style>
  <w:style w:type="paragraph" w:styleId="ndice8">
    <w:name w:val="toc 8"/>
    <w:basedOn w:val="Normal"/>
    <w:next w:val="Normal"/>
    <w:autoRedefine w:val="1"/>
    <w:uiPriority w:val="39"/>
    <w:semiHidden w:val="1"/>
    <w:unhideWhenUsed w:val="1"/>
    <w:rsid w:val="0015573F"/>
    <w:pPr>
      <w:spacing w:after="0"/>
      <w:ind w:left="1680"/>
    </w:pPr>
    <w:rPr>
      <w:rFonts w:cstheme="minorHAnsi"/>
      <w:sz w:val="20"/>
      <w:szCs w:val="20"/>
    </w:rPr>
  </w:style>
  <w:style w:type="paragraph" w:styleId="ndice9">
    <w:name w:val="toc 9"/>
    <w:basedOn w:val="Normal"/>
    <w:next w:val="Normal"/>
    <w:autoRedefine w:val="1"/>
    <w:uiPriority w:val="39"/>
    <w:semiHidden w:val="1"/>
    <w:unhideWhenUsed w:val="1"/>
    <w:rsid w:val="0015573F"/>
    <w:pPr>
      <w:spacing w:after="0"/>
      <w:ind w:left="1920"/>
    </w:pPr>
    <w:rPr>
      <w:rFonts w:cstheme="minorHAnsi"/>
      <w:sz w:val="20"/>
      <w:szCs w:val="20"/>
    </w:rPr>
  </w:style>
  <w:style w:type="paragraph" w:styleId="PargrafodaLista">
    <w:name w:val="List Paragraph"/>
    <w:basedOn w:val="Normal"/>
    <w:uiPriority w:val="34"/>
    <w:rsid w:val="002D3C53"/>
    <w:pPr>
      <w:ind w:left="720"/>
      <w:contextualSpacing w:val="1"/>
    </w:pPr>
  </w:style>
  <w:style w:type="table" w:styleId="a" w:customStyle="1">
    <w:basedOn w:val="Tabelanormal"/>
    <w:pPr>
      <w:spacing w:after="0"/>
    </w:pPr>
    <w:tblPr>
      <w:tblStyleRowBandSize w:val="1"/>
      <w:tblStyleColBandSize w:val="1"/>
    </w:tblPr>
  </w:style>
  <w:style w:type="character" w:styleId="Refdecomentrio">
    <w:name w:val="annotation reference"/>
    <w:basedOn w:val="Tipodeletrapredefinidodopargrafo"/>
    <w:uiPriority w:val="99"/>
    <w:semiHidden w:val="1"/>
    <w:unhideWhenUsed w:val="1"/>
    <w:rsid w:val="007150A8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 w:val="1"/>
    <w:unhideWhenUsed w:val="1"/>
    <w:rsid w:val="007150A8"/>
    <w:rPr>
      <w:sz w:val="20"/>
      <w:szCs w:val="20"/>
    </w:rPr>
  </w:style>
  <w:style w:type="character" w:styleId="TextodecomentrioCarter" w:customStyle="1">
    <w:name w:val="Texto de comentário Caráter"/>
    <w:basedOn w:val="Tipodeletrapredefinidodopargrafo"/>
    <w:link w:val="Textodecomentrio"/>
    <w:uiPriority w:val="99"/>
    <w:semiHidden w:val="1"/>
    <w:rsid w:val="007150A8"/>
    <w:rPr>
      <w:color w:val="374856" w:themeColor="text1"/>
      <w:sz w:val="20"/>
      <w:szCs w:val="20"/>
    </w:rPr>
  </w:style>
  <w:style w:type="paragraph" w:styleId="Reviso">
    <w:name w:val="Revision"/>
    <w:hidden w:val="1"/>
    <w:uiPriority w:val="99"/>
    <w:semiHidden w:val="1"/>
    <w:rsid w:val="007150A8"/>
    <w:pPr>
      <w:spacing w:after="0"/>
    </w:pPr>
    <w:rPr>
      <w:color w:val="374856" w:themeColor="text1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 w:val="1"/>
    <w:unhideWhenUsed w:val="1"/>
    <w:rsid w:val="000740FF"/>
    <w:rPr>
      <w:b w:val="1"/>
      <w:bCs w:val="1"/>
    </w:rPr>
  </w:style>
  <w:style w:type="character" w:styleId="AssuntodecomentrioCarter" w:customStyle="1">
    <w:name w:val="Assunto de comentário Caráter"/>
    <w:basedOn w:val="TextodecomentrioCarter"/>
    <w:link w:val="Assuntodecomentrio"/>
    <w:uiPriority w:val="99"/>
    <w:semiHidden w:val="1"/>
    <w:rsid w:val="000740FF"/>
    <w:rPr>
      <w:b w:val="1"/>
      <w:bCs w:val="1"/>
      <w:color w:val="374856" w:themeColor="text1"/>
      <w:sz w:val="20"/>
      <w:szCs w:val="20"/>
    </w:rPr>
  </w:style>
  <w:style w:type="paragraph" w:styleId="Textodebalo">
    <w:name w:val="Balloon Text"/>
    <w:basedOn w:val="Normal"/>
    <w:link w:val="TextodebaloCarter"/>
    <w:uiPriority w:val="99"/>
    <w:semiHidden w:val="1"/>
    <w:unhideWhenUsed w:val="1"/>
    <w:rsid w:val="00284D19"/>
    <w:pPr>
      <w:spacing w:after="0"/>
    </w:pPr>
    <w:rPr>
      <w:rFonts w:ascii="Segoe UI" w:cs="Segoe UI" w:hAnsi="Segoe UI"/>
      <w:sz w:val="18"/>
      <w:szCs w:val="18"/>
    </w:rPr>
  </w:style>
  <w:style w:type="character" w:styleId="TextodebaloCarter" w:customStyle="1">
    <w:name w:val="Texto de balão Caráter"/>
    <w:basedOn w:val="Tipodeletrapredefinidodopargrafo"/>
    <w:link w:val="Textodebalo"/>
    <w:uiPriority w:val="99"/>
    <w:semiHidden w:val="1"/>
    <w:rsid w:val="00284D19"/>
    <w:rPr>
      <w:rFonts w:ascii="Segoe UI" w:cs="Segoe UI" w:hAnsi="Segoe UI"/>
      <w:color w:val="374856" w:themeColor="text1"/>
      <w:sz w:val="18"/>
      <w:szCs w:val="18"/>
    </w:rPr>
  </w:style>
  <w:style w:type="table" w:styleId="a0" w:customStyle="1">
    <w:basedOn w:val="Tabelanormal"/>
    <w:tblPr>
      <w:tblStyleRowBandSize w:val="1"/>
      <w:tblStyleColBandSize w:val="1"/>
      <w:tblCellMar>
        <w:left w:w="0.0" w:type="dxa"/>
        <w:right w:w="0.0" w:type="dxa"/>
      </w:tblCellMar>
    </w:tblPr>
  </w:style>
  <w:style w:type="table" w:styleId="a1" w:customStyle="1">
    <w:basedOn w:val="Tabelanormal"/>
    <w:pPr>
      <w:spacing w:after="0"/>
    </w:pPr>
    <w:tblPr>
      <w:tblStyleRowBandSize w:val="1"/>
      <w:tblStyleColBandSize w:val="1"/>
    </w:tblPr>
  </w:style>
  <w:style w:type="character" w:styleId="TextodoMarcadordePosio">
    <w:name w:val="Placeholder Text"/>
    <w:basedOn w:val="Tipodeletrapredefinidodopargrafo"/>
    <w:uiPriority w:val="99"/>
    <w:semiHidden w:val="1"/>
    <w:rsid w:val="007F3BCA"/>
    <w:rPr>
      <w:color w:val="808080"/>
    </w:rPr>
  </w:style>
  <w:style w:type="paragraph" w:styleId="Subtitle">
    <w:name w:val="Subtitle"/>
    <w:basedOn w:val="Normal"/>
    <w:next w:val="Normal"/>
    <w:pPr/>
    <w:rPr>
      <w:color w:val="faa337"/>
      <w:sz w:val="28"/>
      <w:szCs w:val="28"/>
    </w:rPr>
  </w:style>
  <w:style w:type="table" w:styleId="Table1">
    <w:basedOn w:val="TableNormal"/>
    <w:pPr>
      <w:spacing w:after="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pPr>
      <w:spacing w:after="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1.xml"/><Relationship Id="rId10" Type="http://schemas.openxmlformats.org/officeDocument/2006/relationships/image" Target="media/image8.png"/><Relationship Id="rId13" Type="http://schemas.openxmlformats.org/officeDocument/2006/relationships/header" Target="header2.xml"/><Relationship Id="rId12" Type="http://schemas.openxmlformats.org/officeDocument/2006/relationships/header" Target="header3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6.png"/><Relationship Id="rId15" Type="http://schemas.openxmlformats.org/officeDocument/2006/relationships/footer" Target="footer2.xml"/><Relationship Id="rId14" Type="http://schemas.openxmlformats.org/officeDocument/2006/relationships/footer" Target="footer3.xml"/><Relationship Id="rId16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5.png"/><Relationship Id="rId8" Type="http://schemas.openxmlformats.org/officeDocument/2006/relationships/image" Target="media/image7.png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9.png"/><Relationship Id="rId2" Type="http://schemas.openxmlformats.org/officeDocument/2006/relationships/image" Target="media/image3.png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9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0.png"/><Relationship Id="rId2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0.png"/><Relationship Id="rId2" Type="http://schemas.openxmlformats.org/officeDocument/2006/relationships/image" Target="media/image4.pn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MoneyMatters">
      <a:dk1>
        <a:srgbClr val="374856"/>
      </a:dk1>
      <a:lt1>
        <a:sysClr val="window" lastClr="FFFFFF"/>
      </a:lt1>
      <a:dk2>
        <a:srgbClr val="44546A"/>
      </a:dk2>
      <a:lt2>
        <a:srgbClr val="FFFFFF"/>
      </a:lt2>
      <a:accent1>
        <a:srgbClr val="FAA337"/>
      </a:accent1>
      <a:accent2>
        <a:srgbClr val="0A9A8F"/>
      </a:accent2>
      <a:accent3>
        <a:srgbClr val="3A48F9"/>
      </a:accent3>
      <a:accent4>
        <a:srgbClr val="0A9A8F"/>
      </a:accent4>
      <a:accent5>
        <a:srgbClr val="4472C4"/>
      </a:accent5>
      <a:accent6>
        <a:srgbClr val="FAA337"/>
      </a:accent6>
      <a:hlink>
        <a:srgbClr val="0A9A8F"/>
      </a:hlink>
      <a:folHlink>
        <a:srgbClr val="17756C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tbOPC8HK0Djuza025SV+mgrHnQ==">AMUW2mUJ+eUVlijOvX9JNQ92DllBKMXkzT3UHXXFd0MD6x+txhlPEktWrwbK344sJLeg6Dt3bp0Z+v2+c50jflaE65MxEgqhz+KuyCxkN0DuXQB/9gtVVf+H1H22twnrJB1cGOh4/6FESUhYtpdbjZ2+farbcQZPqxbD6OWI6HS5AGsshRwbGdc=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2022-06-25T15:50:00Z</dcterms:created>
  <dc:creator>Stavri Katsiari</dc:creator>
</cp:coreProperties>
</file>